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AB4BD" w14:textId="77777777" w:rsidR="003846B0" w:rsidRPr="006C49BA" w:rsidRDefault="003846B0" w:rsidP="003846B0">
      <w:pPr>
        <w:spacing w:line="240" w:lineRule="auto"/>
        <w:ind w:left="1" w:hanging="3"/>
        <w:rPr>
          <w:b/>
          <w:bCs/>
        </w:rPr>
      </w:pPr>
      <w:r w:rsidRPr="006C49BA">
        <w:rPr>
          <w:b/>
          <w:bCs/>
          <w:sz w:val="28"/>
          <w:szCs w:val="28"/>
        </w:rPr>
        <w:t>IMPLEMENTASI GERAKAN 3H DALAM MENUMBUHKAN PERILAKU HIDUP BERSIH DAN PEDULI LINGKUNGAN PADA SISWA SDN PAWENANG</w:t>
      </w:r>
    </w:p>
    <w:p w14:paraId="6044949E" w14:textId="77777777" w:rsidR="003846B0" w:rsidRPr="006C49BA" w:rsidRDefault="003846B0" w:rsidP="003846B0">
      <w:pPr>
        <w:spacing w:line="240" w:lineRule="auto"/>
        <w:ind w:left="0" w:hanging="2"/>
        <w:rPr>
          <w:b/>
          <w:bCs/>
        </w:rPr>
      </w:pPr>
    </w:p>
    <w:p w14:paraId="4206690F" w14:textId="77777777" w:rsidR="003846B0" w:rsidRPr="00F7393B" w:rsidRDefault="003846B0" w:rsidP="003846B0">
      <w:pPr>
        <w:pBdr>
          <w:top w:val="nil"/>
          <w:left w:val="nil"/>
          <w:bottom w:val="nil"/>
          <w:right w:val="nil"/>
          <w:between w:val="nil"/>
        </w:pBdr>
        <w:spacing w:line="240" w:lineRule="auto"/>
        <w:ind w:left="0" w:hanging="2"/>
        <w:rPr>
          <w:b/>
          <w:bCs/>
          <w:color w:val="000000"/>
          <w:sz w:val="24"/>
          <w:szCs w:val="24"/>
          <w:vertAlign w:val="superscript"/>
        </w:rPr>
      </w:pPr>
      <w:r w:rsidRPr="006C49BA">
        <w:rPr>
          <w:b/>
          <w:bCs/>
          <w:color w:val="000000"/>
          <w:sz w:val="24"/>
          <w:szCs w:val="24"/>
        </w:rPr>
        <w:t>Mia Herawati</w:t>
      </w:r>
      <w:r>
        <w:rPr>
          <w:b/>
          <w:bCs/>
          <w:color w:val="000000"/>
          <w:sz w:val="24"/>
          <w:szCs w:val="24"/>
          <w:vertAlign w:val="superscript"/>
        </w:rPr>
        <w:t>1</w:t>
      </w:r>
      <w:r w:rsidRPr="006C49BA">
        <w:rPr>
          <w:b/>
          <w:bCs/>
          <w:color w:val="000000"/>
          <w:sz w:val="24"/>
          <w:szCs w:val="24"/>
        </w:rPr>
        <w:t>, Nazmi At Talah Romadona</w:t>
      </w:r>
      <w:r>
        <w:rPr>
          <w:b/>
          <w:bCs/>
          <w:color w:val="000000"/>
          <w:sz w:val="24"/>
          <w:szCs w:val="24"/>
          <w:vertAlign w:val="superscript"/>
        </w:rPr>
        <w:t>2</w:t>
      </w:r>
      <w:r w:rsidRPr="006C49BA">
        <w:rPr>
          <w:b/>
          <w:bCs/>
          <w:color w:val="000000"/>
          <w:sz w:val="24"/>
          <w:szCs w:val="24"/>
        </w:rPr>
        <w:t>, Mangsur</w:t>
      </w:r>
      <w:r>
        <w:rPr>
          <w:b/>
          <w:bCs/>
          <w:color w:val="000000"/>
          <w:sz w:val="24"/>
          <w:szCs w:val="24"/>
          <w:vertAlign w:val="superscript"/>
        </w:rPr>
        <w:t>3</w:t>
      </w:r>
      <w:r w:rsidRPr="006C49BA">
        <w:rPr>
          <w:b/>
          <w:bCs/>
          <w:color w:val="000000"/>
          <w:sz w:val="24"/>
          <w:szCs w:val="24"/>
        </w:rPr>
        <w:t>, Nabiel Muhammad Sopyan</w:t>
      </w:r>
      <w:r>
        <w:rPr>
          <w:b/>
          <w:bCs/>
          <w:color w:val="000000"/>
          <w:sz w:val="24"/>
          <w:szCs w:val="24"/>
          <w:vertAlign w:val="superscript"/>
        </w:rPr>
        <w:t>4</w:t>
      </w:r>
      <w:r>
        <w:rPr>
          <w:b/>
          <w:bCs/>
          <w:color w:val="000000"/>
          <w:sz w:val="24"/>
          <w:szCs w:val="24"/>
        </w:rPr>
        <w:t>, Tedi Supriyadi</w:t>
      </w:r>
      <w:r>
        <w:rPr>
          <w:b/>
          <w:bCs/>
          <w:color w:val="000000"/>
          <w:sz w:val="24"/>
          <w:szCs w:val="24"/>
          <w:vertAlign w:val="superscript"/>
        </w:rPr>
        <w:t>5</w:t>
      </w:r>
    </w:p>
    <w:p w14:paraId="0AF9415D" w14:textId="77777777" w:rsidR="003846B0" w:rsidRPr="00F7393B" w:rsidRDefault="003846B0" w:rsidP="003846B0">
      <w:pPr>
        <w:pBdr>
          <w:top w:val="nil"/>
          <w:left w:val="nil"/>
          <w:bottom w:val="nil"/>
          <w:right w:val="nil"/>
          <w:between w:val="nil"/>
        </w:pBdr>
        <w:spacing w:line="240" w:lineRule="auto"/>
        <w:ind w:left="0" w:hanging="2"/>
        <w:rPr>
          <w:color w:val="000000"/>
          <w:sz w:val="24"/>
          <w:szCs w:val="24"/>
          <w:lang w:val="id-ID"/>
        </w:rPr>
      </w:pPr>
      <w:r w:rsidRPr="00F7393B">
        <w:rPr>
          <w:i/>
          <w:iCs/>
          <w:color w:val="000000"/>
          <w:sz w:val="24"/>
          <w:szCs w:val="24"/>
          <w:lang w:val="id-ID"/>
        </w:rPr>
        <w:t>Program Studi Pendidikan Jasmani, Universitas Pendidikan Indonesia</w:t>
      </w:r>
    </w:p>
    <w:p w14:paraId="174D4941" w14:textId="77777777" w:rsidR="003846B0" w:rsidRDefault="003846B0" w:rsidP="003846B0">
      <w:pPr>
        <w:pBdr>
          <w:top w:val="nil"/>
          <w:left w:val="nil"/>
          <w:bottom w:val="nil"/>
          <w:right w:val="nil"/>
          <w:between w:val="nil"/>
        </w:pBdr>
        <w:spacing w:line="240" w:lineRule="auto"/>
        <w:ind w:left="0" w:hanging="2"/>
        <w:rPr>
          <w:color w:val="000000"/>
          <w:sz w:val="24"/>
          <w:szCs w:val="24"/>
        </w:rPr>
      </w:pPr>
      <w:r>
        <w:rPr>
          <w:color w:val="000000"/>
          <w:sz w:val="24"/>
          <w:szCs w:val="24"/>
        </w:rPr>
        <w:t xml:space="preserve">e-mail: </w:t>
      </w:r>
      <w:hyperlink r:id="rId5" w:history="1">
        <w:r w:rsidRPr="00D72EB2">
          <w:rPr>
            <w:rStyle w:val="Hyperlink"/>
            <w:sz w:val="24"/>
            <w:szCs w:val="24"/>
          </w:rPr>
          <w:t>miahera19@upi.edu; nazmi1821@upi.edu</w:t>
        </w:r>
      </w:hyperlink>
      <w:r>
        <w:rPr>
          <w:color w:val="000000"/>
          <w:sz w:val="24"/>
          <w:szCs w:val="24"/>
        </w:rPr>
        <w:t xml:space="preserve">; </w:t>
      </w:r>
      <w:hyperlink r:id="rId6" w:history="1">
        <w:r w:rsidRPr="00D72EB2">
          <w:rPr>
            <w:rStyle w:val="Hyperlink"/>
            <w:sz w:val="24"/>
            <w:szCs w:val="24"/>
          </w:rPr>
          <w:t>mangsur111@upi.edu</w:t>
        </w:r>
      </w:hyperlink>
      <w:r>
        <w:rPr>
          <w:color w:val="000000"/>
          <w:sz w:val="24"/>
          <w:szCs w:val="24"/>
        </w:rPr>
        <w:t xml:space="preserve">; </w:t>
      </w:r>
      <w:hyperlink r:id="rId7" w:history="1">
        <w:r w:rsidRPr="00D72EB2">
          <w:rPr>
            <w:rStyle w:val="Hyperlink"/>
            <w:sz w:val="24"/>
            <w:szCs w:val="24"/>
          </w:rPr>
          <w:t>nabielsopyan@upi.edu</w:t>
        </w:r>
      </w:hyperlink>
      <w:r>
        <w:rPr>
          <w:color w:val="000000"/>
          <w:sz w:val="24"/>
          <w:szCs w:val="24"/>
        </w:rPr>
        <w:t>;</w:t>
      </w:r>
    </w:p>
    <w:p w14:paraId="0B000C7F" w14:textId="77777777" w:rsidR="003846B0" w:rsidRDefault="003846B0" w:rsidP="003846B0">
      <w:pPr>
        <w:pBdr>
          <w:top w:val="nil"/>
          <w:left w:val="nil"/>
          <w:bottom w:val="nil"/>
          <w:right w:val="nil"/>
          <w:between w:val="nil"/>
        </w:pBdr>
        <w:spacing w:line="240" w:lineRule="auto"/>
        <w:ind w:left="0" w:hanging="2"/>
        <w:rPr>
          <w:color w:val="000000"/>
          <w:sz w:val="24"/>
          <w:szCs w:val="24"/>
        </w:rPr>
      </w:pPr>
      <w:hyperlink r:id="rId8" w:history="1">
        <w:r w:rsidRPr="00D72EB2">
          <w:rPr>
            <w:rStyle w:val="Hyperlink"/>
            <w:sz w:val="24"/>
            <w:szCs w:val="24"/>
          </w:rPr>
          <w:t>tedisupriyadi@upi.edu</w:t>
        </w:r>
      </w:hyperlink>
      <w:r>
        <w:rPr>
          <w:color w:val="000000"/>
          <w:sz w:val="24"/>
          <w:szCs w:val="24"/>
        </w:rPr>
        <w:t xml:space="preserve"> </w:t>
      </w:r>
    </w:p>
    <w:p w14:paraId="1BEC1B5D" w14:textId="77777777" w:rsidR="003846B0" w:rsidRPr="00F7393B" w:rsidRDefault="003846B0" w:rsidP="003846B0">
      <w:pPr>
        <w:pBdr>
          <w:top w:val="nil"/>
          <w:left w:val="nil"/>
          <w:bottom w:val="nil"/>
          <w:right w:val="nil"/>
          <w:between w:val="nil"/>
        </w:pBdr>
        <w:spacing w:line="240" w:lineRule="auto"/>
        <w:ind w:left="0" w:hanging="2"/>
        <w:rPr>
          <w:color w:val="000000"/>
          <w:sz w:val="24"/>
          <w:szCs w:val="24"/>
        </w:rPr>
      </w:pPr>
    </w:p>
    <w:p w14:paraId="4BE26D3E" w14:textId="77777777" w:rsidR="003846B0" w:rsidRDefault="003846B0" w:rsidP="003846B0">
      <w:pPr>
        <w:pBdr>
          <w:top w:val="nil"/>
          <w:left w:val="nil"/>
          <w:bottom w:val="nil"/>
          <w:right w:val="nil"/>
          <w:between w:val="nil"/>
        </w:pBdr>
        <w:spacing w:line="240" w:lineRule="auto"/>
        <w:ind w:left="0" w:hanging="2"/>
        <w:rPr>
          <w:b/>
          <w:bCs/>
          <w:color w:val="000000"/>
          <w:sz w:val="24"/>
          <w:szCs w:val="24"/>
        </w:rPr>
      </w:pPr>
      <w:sdt>
        <w:sdtPr>
          <w:rPr>
            <w:color w:val="000000"/>
            <w:sz w:val="24"/>
            <w:szCs w:val="24"/>
          </w:rPr>
          <w:tag w:val="goog_rdk_7"/>
          <w:id w:val="-291007921"/>
          <w:showingPlcHdr/>
        </w:sdtPr>
        <w:sdtEndPr>
          <w:rPr>
            <w:color w:val="auto"/>
            <w:sz w:val="20"/>
            <w:szCs w:val="20"/>
          </w:rPr>
        </w:sdtEndPr>
        <w:sdtContent>
          <w:r w:rsidRPr="006C49BA">
            <w:rPr>
              <w:color w:val="000000"/>
              <w:sz w:val="24"/>
              <w:szCs w:val="24"/>
            </w:rPr>
            <w:t xml:space="preserve">     </w:t>
          </w:r>
        </w:sdtContent>
      </w:sdt>
      <w:r w:rsidRPr="006C49BA">
        <w:rPr>
          <w:b/>
          <w:bCs/>
          <w:color w:val="000000"/>
          <w:sz w:val="24"/>
          <w:szCs w:val="24"/>
        </w:rPr>
        <w:t>ABSTRACT</w:t>
      </w:r>
    </w:p>
    <w:p w14:paraId="4885AEAD" w14:textId="77777777" w:rsidR="003846B0" w:rsidRPr="00F7393B" w:rsidRDefault="003846B0" w:rsidP="003846B0">
      <w:pPr>
        <w:pBdr>
          <w:top w:val="nil"/>
          <w:left w:val="nil"/>
          <w:bottom w:val="nil"/>
          <w:right w:val="nil"/>
          <w:between w:val="nil"/>
        </w:pBdr>
        <w:spacing w:line="240" w:lineRule="auto"/>
        <w:ind w:left="0" w:hanging="2"/>
        <w:jc w:val="both"/>
        <w:rPr>
          <w:b/>
          <w:bCs/>
          <w:color w:val="000000"/>
          <w:sz w:val="24"/>
          <w:szCs w:val="24"/>
        </w:rPr>
      </w:pPr>
      <w:r w:rsidRPr="006C49BA">
        <w:rPr>
          <w:i/>
          <w:iCs/>
          <w:color w:val="000000"/>
          <w:sz w:val="24"/>
          <w:szCs w:val="24"/>
          <w:lang w:val="id-ID"/>
        </w:rPr>
        <w:t>Clean and healthy living behavior and environmental awareness are important aspects that need to be instilled from elementary school age to develop positive habits in students’ daily lives. This community service activity aims to implement the 3H Movement (Healthy, Hygiene, and Harmony) in improving understanding and developing clean living behavior and environmental awareness among students of SDN Pawenang. The activity was carried out through the Community Service Program (KKN) of Universitas Pendidikan Indonesia Kampus Sumedang in July 2026, involving 38 third-grade students as participants. The implementation method used an educational and participatory approach through several stages, including observation, material delivery, the use of Clean and Healthy Living Behavior (PHBS) poster media, practical simulations, and simple evaluations. The materials provided included the importance of maintaining personal hygiene, proper handwashing with soap, maintaining school cleanliness, and sorting organic and inorganic waste. The results of the activity showed an improvement in students’ understanding of the importance of clean living behavior and environmental care. Students were able to explain the concept of the 3H Movement and actively participated in practicing personal and environmental hygiene behaviors. The implementation of the 3H Movement through education, visual media, and direct practice can serve as an effective strategy to develop healthy living habits and strengthen environmental awareness among elementary school students.</w:t>
      </w:r>
    </w:p>
    <w:p w14:paraId="4B8B03CE" w14:textId="77777777" w:rsidR="003846B0" w:rsidRPr="006C49BA" w:rsidRDefault="003846B0" w:rsidP="003846B0">
      <w:pPr>
        <w:pBdr>
          <w:top w:val="nil"/>
          <w:left w:val="nil"/>
          <w:bottom w:val="nil"/>
          <w:right w:val="nil"/>
          <w:between w:val="nil"/>
        </w:pBdr>
        <w:spacing w:line="240" w:lineRule="auto"/>
        <w:ind w:leftChars="0" w:left="2" w:right="850" w:hanging="2"/>
        <w:jc w:val="both"/>
        <w:rPr>
          <w:i/>
          <w:iCs/>
          <w:color w:val="000000"/>
          <w:sz w:val="24"/>
          <w:szCs w:val="24"/>
          <w:lang w:val="id-ID"/>
        </w:rPr>
      </w:pPr>
      <w:r w:rsidRPr="006C49BA">
        <w:rPr>
          <w:b/>
          <w:bCs/>
          <w:i/>
          <w:iCs/>
          <w:color w:val="000000"/>
          <w:sz w:val="24"/>
          <w:szCs w:val="24"/>
          <w:lang w:val="id-ID"/>
        </w:rPr>
        <w:t>Keywords:</w:t>
      </w:r>
      <w:r w:rsidRPr="006C49BA">
        <w:rPr>
          <w:i/>
          <w:iCs/>
          <w:color w:val="000000"/>
          <w:sz w:val="24"/>
          <w:szCs w:val="24"/>
          <w:lang w:val="id-ID"/>
        </w:rPr>
        <w:t xml:space="preserve"> 3H Movement, Clean and Healthy Living Behavior, environmental awareness, elementary school students</w:t>
      </w:r>
    </w:p>
    <w:p w14:paraId="2F1DD153" w14:textId="77777777" w:rsidR="003846B0" w:rsidRPr="006C49BA" w:rsidRDefault="003846B0" w:rsidP="003846B0">
      <w:pPr>
        <w:pBdr>
          <w:top w:val="nil"/>
          <w:left w:val="nil"/>
          <w:bottom w:val="nil"/>
          <w:right w:val="nil"/>
          <w:between w:val="nil"/>
        </w:pBdr>
        <w:spacing w:line="240" w:lineRule="auto"/>
        <w:ind w:leftChars="0" w:left="2" w:right="850" w:hanging="2"/>
        <w:jc w:val="both"/>
        <w:rPr>
          <w:color w:val="000000"/>
          <w:sz w:val="24"/>
          <w:szCs w:val="24"/>
        </w:rPr>
        <w:sectPr w:rsidR="003846B0" w:rsidRPr="006C49BA" w:rsidSect="003846B0">
          <w:headerReference w:type="even" r:id="rId9"/>
          <w:headerReference w:type="default" r:id="rId10"/>
          <w:footerReference w:type="even" r:id="rId11"/>
          <w:footerReference w:type="default" r:id="rId12"/>
          <w:pgSz w:w="11909" w:h="16834"/>
          <w:pgMar w:top="1418" w:right="1134" w:bottom="1418" w:left="1134" w:header="567" w:footer="720" w:gutter="0"/>
          <w:pgNumType w:start="1"/>
          <w:cols w:space="720"/>
        </w:sectPr>
      </w:pPr>
    </w:p>
    <w:p w14:paraId="25F42EAD" w14:textId="77777777" w:rsidR="003846B0" w:rsidRPr="006C49BA" w:rsidRDefault="003846B0" w:rsidP="003846B0">
      <w:pPr>
        <w:pBdr>
          <w:top w:val="nil"/>
          <w:left w:val="nil"/>
          <w:bottom w:val="nil"/>
          <w:right w:val="nil"/>
          <w:between w:val="nil"/>
        </w:pBdr>
        <w:spacing w:line="240" w:lineRule="auto"/>
        <w:ind w:left="0" w:hanging="2"/>
        <w:rPr>
          <w:b/>
          <w:bCs/>
          <w:color w:val="000000"/>
          <w:sz w:val="24"/>
          <w:szCs w:val="24"/>
        </w:rPr>
      </w:pPr>
    </w:p>
    <w:p w14:paraId="23AF6E4D" w14:textId="77777777" w:rsidR="003846B0" w:rsidRDefault="003846B0" w:rsidP="003846B0">
      <w:pPr>
        <w:pBdr>
          <w:top w:val="nil"/>
          <w:left w:val="nil"/>
          <w:bottom w:val="nil"/>
          <w:right w:val="nil"/>
          <w:between w:val="nil"/>
        </w:pBdr>
        <w:spacing w:line="240" w:lineRule="auto"/>
        <w:ind w:left="0" w:hanging="2"/>
        <w:rPr>
          <w:b/>
          <w:bCs/>
          <w:color w:val="000000"/>
          <w:sz w:val="24"/>
          <w:szCs w:val="24"/>
        </w:rPr>
      </w:pPr>
      <w:r w:rsidRPr="006C49BA">
        <w:rPr>
          <w:b/>
          <w:bCs/>
          <w:color w:val="000000"/>
          <w:sz w:val="24"/>
          <w:szCs w:val="24"/>
        </w:rPr>
        <w:t>ABSTRAK</w:t>
      </w:r>
    </w:p>
    <w:p w14:paraId="1C275671" w14:textId="77777777" w:rsidR="003846B0" w:rsidRPr="00F7393B" w:rsidRDefault="003846B0" w:rsidP="003846B0">
      <w:pPr>
        <w:pBdr>
          <w:top w:val="nil"/>
          <w:left w:val="nil"/>
          <w:bottom w:val="nil"/>
          <w:right w:val="nil"/>
          <w:between w:val="nil"/>
        </w:pBdr>
        <w:spacing w:line="240" w:lineRule="auto"/>
        <w:ind w:left="0" w:hanging="2"/>
        <w:jc w:val="both"/>
        <w:rPr>
          <w:b/>
          <w:bCs/>
          <w:i/>
          <w:iCs/>
          <w:color w:val="000000"/>
          <w:sz w:val="24"/>
          <w:szCs w:val="24"/>
        </w:rPr>
      </w:pPr>
      <w:r w:rsidRPr="00F7393B">
        <w:rPr>
          <w:i/>
          <w:iCs/>
          <w:color w:val="000000"/>
          <w:sz w:val="24"/>
          <w:szCs w:val="24"/>
          <w:lang w:val="id-ID"/>
        </w:rPr>
        <w:t xml:space="preserve">Perilaku hidup bersih dan kepedulian terhadap lingkungan merupakan aspek penting yang perlu ditanamkan sejak usia sekolah dasar untuk membentuk kebiasaan positif dalam kehidupan sehari-hari. Kegiatan pengabdian kepada masyarakat ini bertujuan untuk mengimplementasikan Gerakan 3H (Healthy, Hygiene, dan Harmony) dalam meningkatkan pemahaman serta membentuk perilaku hidup bersih dan peduli lingkungan pada siswa SDN Pawenang. Kegiatan dilaksanakan melalui program Kuliah Kerja Nyata (KKN) mahasiswa Universitas Pendidikan Indonesia Kampus Sumedang pada bulan Juli 2026 dengan sasaran peserta didik kelas III sebanyak 38 siswa. Metode pelaksanaan kegiatan menggunakan pendekatan edukatif dan partisipatif melalui tahapan observasi, penyampaian materi, penggunaan media poster Perilaku Hidup Bersih dan Sehat (PHBS), simulasi praktik, serta evaluasi sederhana. Materi yang diberikan mencakup pentingnya menjaga kebersihan diri, mencuci tangan menggunakan sabun, menjaga kebersihan lingkungan sekolah, serta pemilahan sampah organik dan anorganik. Hasil kegiatan menunjukkan adanya peningkatan pemahaman siswa mengenai pentingnya perilaku hidup bersih dan peduli lingkungan. Peserta didik mampu menjelaskan kembali konsep Gerakan 3H serta menunjukkan keterlibatan aktif dalam praktik menjaga kebersihan diri dan lingkungan sekolah. Implementasi Gerakan 3H melalui edukasi, media </w:t>
      </w:r>
      <w:r w:rsidRPr="00F7393B">
        <w:rPr>
          <w:i/>
          <w:iCs/>
          <w:color w:val="000000"/>
          <w:sz w:val="24"/>
          <w:szCs w:val="24"/>
          <w:lang w:val="id-ID"/>
        </w:rPr>
        <w:lastRenderedPageBreak/>
        <w:t>visual, dan praktik langsung dapat menjadi strategi efektif dalam membangun kebiasaan hidup sehat serta memperkuat karakter peduli lingkungan pada siswa sekolah dasar.</w:t>
      </w:r>
    </w:p>
    <w:p w14:paraId="2C2BF80E" w14:textId="77777777" w:rsidR="003846B0" w:rsidRPr="006C49BA" w:rsidRDefault="003846B0" w:rsidP="003846B0">
      <w:pPr>
        <w:pBdr>
          <w:top w:val="nil"/>
          <w:left w:val="nil"/>
          <w:bottom w:val="nil"/>
          <w:right w:val="nil"/>
          <w:between w:val="nil"/>
        </w:pBdr>
        <w:spacing w:line="240" w:lineRule="auto"/>
        <w:ind w:left="0" w:right="851" w:hanging="2"/>
        <w:jc w:val="both"/>
        <w:rPr>
          <w:i/>
          <w:iCs/>
          <w:color w:val="000000"/>
          <w:sz w:val="24"/>
          <w:szCs w:val="24"/>
          <w:lang w:val="id-ID"/>
        </w:rPr>
      </w:pPr>
      <w:r w:rsidRPr="006C49BA">
        <w:rPr>
          <w:b/>
          <w:bCs/>
          <w:i/>
          <w:iCs/>
          <w:color w:val="000000"/>
          <w:sz w:val="24"/>
          <w:szCs w:val="24"/>
          <w:lang w:val="id-ID"/>
        </w:rPr>
        <w:t>Kata kunci:</w:t>
      </w:r>
      <w:r w:rsidRPr="006C49BA">
        <w:rPr>
          <w:i/>
          <w:iCs/>
          <w:color w:val="000000"/>
          <w:sz w:val="24"/>
          <w:szCs w:val="24"/>
          <w:lang w:val="id-ID"/>
        </w:rPr>
        <w:t xml:space="preserve"> Gerakan 3H, PHBS, perilaku hidup bersih, peduli lingkungan, sekolah dasar</w:t>
      </w:r>
    </w:p>
    <w:p w14:paraId="2DD8041C" w14:textId="77777777" w:rsidR="003846B0" w:rsidRPr="006C49BA" w:rsidRDefault="003846B0" w:rsidP="003846B0">
      <w:pPr>
        <w:pBdr>
          <w:top w:val="nil"/>
          <w:left w:val="nil"/>
          <w:bottom w:val="nil"/>
          <w:right w:val="nil"/>
          <w:between w:val="nil"/>
        </w:pBdr>
        <w:spacing w:line="240" w:lineRule="auto"/>
        <w:ind w:left="0" w:right="851" w:hanging="2"/>
        <w:jc w:val="both"/>
        <w:rPr>
          <w:color w:val="000000"/>
          <w:sz w:val="24"/>
          <w:szCs w:val="24"/>
        </w:rPr>
      </w:pPr>
    </w:p>
    <w:p w14:paraId="5322638A" w14:textId="77777777" w:rsidR="003846B0" w:rsidRPr="006C49BA" w:rsidRDefault="003846B0" w:rsidP="003846B0">
      <w:pPr>
        <w:pBdr>
          <w:top w:val="nil"/>
          <w:left w:val="nil"/>
          <w:bottom w:val="nil"/>
          <w:right w:val="nil"/>
          <w:between w:val="nil"/>
        </w:pBdr>
        <w:spacing w:line="240" w:lineRule="auto"/>
        <w:ind w:left="0" w:right="851" w:hanging="2"/>
        <w:jc w:val="both"/>
        <w:rPr>
          <w:color w:val="000000"/>
          <w:sz w:val="24"/>
          <w:szCs w:val="24"/>
        </w:rPr>
      </w:pPr>
    </w:p>
    <w:p w14:paraId="695175E7" w14:textId="77777777" w:rsidR="003846B0" w:rsidRPr="006C49BA" w:rsidRDefault="003846B0" w:rsidP="003846B0">
      <w:pPr>
        <w:pBdr>
          <w:top w:val="nil"/>
          <w:left w:val="nil"/>
          <w:bottom w:val="nil"/>
          <w:right w:val="nil"/>
          <w:between w:val="nil"/>
        </w:pBdr>
        <w:spacing w:line="480" w:lineRule="auto"/>
        <w:ind w:left="0" w:right="851" w:hanging="2"/>
        <w:jc w:val="both"/>
        <w:rPr>
          <w:color w:val="000000"/>
          <w:sz w:val="24"/>
          <w:szCs w:val="24"/>
        </w:rPr>
      </w:pPr>
    </w:p>
    <w:p w14:paraId="752517C6" w14:textId="77777777" w:rsidR="003846B0" w:rsidRPr="006C49BA" w:rsidRDefault="003846B0" w:rsidP="003846B0">
      <w:pPr>
        <w:pBdr>
          <w:top w:val="nil"/>
          <w:left w:val="nil"/>
          <w:bottom w:val="nil"/>
          <w:right w:val="nil"/>
          <w:between w:val="nil"/>
        </w:pBdr>
        <w:spacing w:line="240" w:lineRule="auto"/>
        <w:ind w:left="0" w:right="567" w:hanging="2"/>
        <w:jc w:val="both"/>
        <w:rPr>
          <w:color w:val="000000"/>
          <w:sz w:val="24"/>
          <w:szCs w:val="24"/>
        </w:rPr>
        <w:sectPr w:rsidR="003846B0" w:rsidRPr="006C49BA" w:rsidSect="003846B0">
          <w:headerReference w:type="even" r:id="rId13"/>
          <w:headerReference w:type="default" r:id="rId14"/>
          <w:footerReference w:type="default" r:id="rId15"/>
          <w:type w:val="continuous"/>
          <w:pgSz w:w="11909" w:h="16834"/>
          <w:pgMar w:top="1418" w:right="1134" w:bottom="1418" w:left="1134" w:header="720" w:footer="720" w:gutter="0"/>
          <w:cols w:space="720"/>
        </w:sectPr>
      </w:pPr>
      <w:r w:rsidRPr="006C49BA">
        <w:br w:type="page"/>
      </w:r>
    </w:p>
    <w:p w14:paraId="2B0E069C" w14:textId="77777777" w:rsidR="003846B0" w:rsidRPr="006C49BA" w:rsidRDefault="003846B0" w:rsidP="003846B0">
      <w:pPr>
        <w:pStyle w:val="Judul1"/>
        <w:numPr>
          <w:ilvl w:val="0"/>
          <w:numId w:val="2"/>
        </w:numPr>
        <w:tabs>
          <w:tab w:val="num" w:pos="360"/>
        </w:tabs>
        <w:spacing w:before="0" w:after="0" w:line="360" w:lineRule="auto"/>
        <w:ind w:left="0" w:firstLine="0"/>
        <w:jc w:val="both"/>
        <w:rPr>
          <w:smallCaps/>
          <w:sz w:val="22"/>
          <w:szCs w:val="22"/>
        </w:rPr>
      </w:pPr>
      <w:r w:rsidRPr="006C49BA">
        <w:rPr>
          <w:bCs/>
          <w:szCs w:val="24"/>
        </w:rPr>
        <w:lastRenderedPageBreak/>
        <w:t xml:space="preserve">PENDAHULUAN </w:t>
      </w:r>
    </w:p>
    <w:p w14:paraId="542055EE" w14:textId="77777777" w:rsidR="003846B0" w:rsidRPr="006C49BA" w:rsidRDefault="003846B0" w:rsidP="003846B0">
      <w:pPr>
        <w:pStyle w:val="bulletlist"/>
        <w:numPr>
          <w:ilvl w:val="0"/>
          <w:numId w:val="0"/>
        </w:numPr>
        <w:ind w:left="357"/>
        <w:rPr>
          <w:sz w:val="24"/>
          <w:szCs w:val="24"/>
          <w:lang w:val="id-ID"/>
        </w:rPr>
      </w:pPr>
      <w:r w:rsidRPr="006C49BA">
        <w:tab/>
      </w:r>
      <w:r w:rsidRPr="006C49BA">
        <w:rPr>
          <w:sz w:val="24"/>
          <w:szCs w:val="24"/>
          <w:lang w:val="id-ID"/>
        </w:rPr>
        <w:t xml:space="preserve">Pendidikan kesehatan dan kepedulian terhadap lingkungan merupakan aspek penting yang perlu ditanamkan sejak jenjang sekolah dasar sebagai upaya membentuk karakter peserta didik yang memiliki kesadaran terhadap kebersihan diri maupun lingkungan sekitar. Sekolah tidak hanya berfungsi sebagai tempat berlangsungnya proses pembelajaran akademik, tetapi juga menjadi lingkungan strategis dalam membangun kebiasaan positif melalui penerapan Perilaku Hidup Bersih dan Sehat (PHBS). Pembiasaan perilaku hidup bersih sejak usia dini dapat membantu peserta didik memahami pentingnya menjaga kesehatan, mencegah berbagai penyakit, serta menciptakan lingkungan sekolah yang nyaman dan kondusif untuk kegiatan pembelajaran  </w:t>
      </w:r>
      <w:r>
        <w:rPr>
          <w:sz w:val="24"/>
          <w:szCs w:val="24"/>
          <w:lang w:val="id-ID"/>
        </w:rPr>
        <w:fldChar w:fldCharType="begin" w:fldLock="1"/>
      </w:r>
      <w:r>
        <w:rPr>
          <w:sz w:val="24"/>
          <w:szCs w:val="24"/>
          <w:lang w:val="id-ID"/>
        </w:rPr>
        <w:instrText>ADDIN CSL_CITATION {"citationItems":[{"id":"ITEM-1","itemData":{"author":[{"dropping-particle":"","family":"Syarifuddin","given":"Surya","non-dropping-particle":"","parse-names":false,"suffix":""},{"dropping-particle":"","family":"Khaedar","given":"Muh","non-dropping-particle":"","parse-names":false,"suffix":""}],"id":"ITEM-1","issued":{"date-parts":[["2023"]]},"page":"5076-5080","title":"Gambaran Perilaku hidup Bersih Sehat Siswa Sekolah Dasar Surya","type":"article-journal","volume":"5"},"uris":["http://www.mendeley.com/documents/?uuid=47507d6c-71fb-4dd2-809b-87ed939f3b2e"]},{"id":"ITEM-2","itemData":{"author":[{"dropping-particle":"","family":"Raudah","given":"Siti","non-dropping-particle":"","parse-names":false,"suffix":""},{"dropping-particle":"","family":"Anam","given":"Khoirul","non-dropping-particle":"","parse-names":false,"suffix":""},{"dropping-particle":"","family":"Kamil","given":"Kamil","non-dropping-particle":"","parse-names":false,"suffix":""},{"dropping-particle":"","family":"Puspitasari","given":"Dwi Ida","non-dropping-particle":"","parse-names":false,"suffix":""}],"id":"ITEM-2","issue":"1","issued":{"date-parts":[["2024"]]},"page":"222-227","title":"EDUKASI PERILAKU HIDUP BERSIH DAN SEHAT (PHBS) PADA SISWA/I SEKOLAH DASAR NEGERI 015 SAMARINDA SEBERANG","type":"article-journal","volume":"7"},"uris":["http://www.mendeley.com/documents/?uuid=83b073d4-5e3e-4823-94cf-86fda45f0395"]}],"mendeley":{"formattedCitation":"(Raudah et al., 2024; Syarifuddin &amp; Khaedar, 2023)","plainTextFormattedCitation":"(Raudah et al., 2024; Syarifuddin &amp; Khaedar, 2023)"},"properties":{"noteIndex":0},"schema":"https://github.com/citation-style-language/schema/raw/master/csl-citation.json"}</w:instrText>
      </w:r>
      <w:r>
        <w:rPr>
          <w:sz w:val="24"/>
          <w:szCs w:val="24"/>
          <w:lang w:val="id-ID"/>
        </w:rPr>
        <w:fldChar w:fldCharType="separate"/>
      </w:r>
      <w:r w:rsidRPr="007802B7">
        <w:rPr>
          <w:noProof/>
          <w:sz w:val="24"/>
          <w:szCs w:val="24"/>
          <w:lang w:val="id-ID"/>
        </w:rPr>
        <w:t>(Raudah et al., 2024; Syarifuddin &amp; Khaedar, 2023)</w:t>
      </w:r>
      <w:r>
        <w:rPr>
          <w:sz w:val="24"/>
          <w:szCs w:val="24"/>
          <w:lang w:val="id-ID"/>
        </w:rPr>
        <w:fldChar w:fldCharType="end"/>
      </w:r>
      <w:r w:rsidRPr="006C49BA">
        <w:rPr>
          <w:sz w:val="24"/>
          <w:szCs w:val="24"/>
          <w:lang w:val="id-ID"/>
        </w:rPr>
        <w:t>.</w:t>
      </w:r>
    </w:p>
    <w:p w14:paraId="778D5B55" w14:textId="77777777" w:rsidR="003846B0" w:rsidRPr="006C49BA" w:rsidRDefault="003846B0" w:rsidP="003846B0">
      <w:pPr>
        <w:pStyle w:val="bulletlist"/>
        <w:numPr>
          <w:ilvl w:val="0"/>
          <w:numId w:val="0"/>
        </w:numPr>
        <w:ind w:left="357"/>
        <w:rPr>
          <w:sz w:val="24"/>
          <w:szCs w:val="24"/>
          <w:lang w:val="id-ID"/>
        </w:rPr>
      </w:pPr>
      <w:r w:rsidRPr="006C49BA">
        <w:rPr>
          <w:sz w:val="24"/>
          <w:szCs w:val="24"/>
          <w:lang w:val="id-ID"/>
        </w:rPr>
        <w:tab/>
        <w:t xml:space="preserve">Lingkungan sekolah yang bersih dan sehat memiliki keterkaitan dengan kualitas pembelajaran serta perkembangan karakter peserta didik. Melalui kegiatan edukasi yang bersifat partisipatif, peserta didik tidak hanya memperoleh pengetahuan mengenai kebersihan, tetapi juga diarahkan untuk mampu menerapkan perilaku tersebut dalam kehidupan sehari-hari. Pendidikan karakter peduli lingkungan yang diterapkan sejak sekolah dasar dapat membangun sikap tanggung jawab, disiplin, dan kepedulian terhadap lingkungan sekitar. Oleh karena itu, diperlukan suatu pendekatan yang menarik dan mudah dipahami oleh siswa sekolah dasar agar nilai-nilai kebersihan dan kepedulian lingkungan dapat menjadi kebiasaan yang melekat dalam kehidupan mereka </w:t>
      </w:r>
      <w:r w:rsidRPr="006C49BA">
        <w:rPr>
          <w:sz w:val="24"/>
          <w:szCs w:val="24"/>
          <w:lang w:val="id-ID"/>
        </w:rPr>
        <w:fldChar w:fldCharType="begin" w:fldLock="1"/>
      </w:r>
      <w:r w:rsidRPr="006C49BA">
        <w:rPr>
          <w:sz w:val="24"/>
          <w:szCs w:val="24"/>
          <w:lang w:val="id-ID"/>
        </w:rPr>
        <w:instrText>ADDIN CSL_CITATION {"citationItems":[{"id":"ITEM-1","itemData":{"DOI":"10.54371/jiip.v6i12.3328","abstract":"Pendidikan karakter perlu disiapkan sejak dini, mulai dari jenjang sekolah dasar. Siswa yang memiliki karakter peduli lingkungan akan berdampak pada kondisi lingkungan masa depan. Potret kepedulian siswa sekolah dasar pada lingkungan perlu mendapatkan perhatian untuk mempersiapkan generasi unggul di masa depan. Penelitian ini bertujuan untuk menganalisis implementasi dan hambatan pendidikan karakter peduli lingkungan di sekolah dasar. Penelitian ini merupakan penelitian deskriptif kualitatif dengan subjek penelitian kepala sekolah, guru dan siswa. Teknik pengumpulan data menggunakan observasi, wawancara dan dokumentasi. Hasil penelitian ini menunjukkan bahwa pendidikan karakter peduli lingkungan di sekolah dasar dilaksanakan melalui pembiasaan rutin, spontan, keteladanan, pengkondisian, budaya sekolah dan kesehatan lingkungan. Hambatan dalam penerapan karakter peduli lingkungan seperti kebiasaan buruk siswa yang acuh terhadap kebersihan pada dirinya, rendahnya pengetahuan dengan kepedulian terhadap sampah, serta adanya pengaruh dari lingkungan rumah. Kurangnya kerjasama antara orang tua dengan guru yang menyebabkan siswa kurang peduli terhadap lingkungan. Sekolah telah berupaya untuk mengimplementasikan pendidikan karakter peduli lingkungan dengan baik meskipun masih terdapat beberapa hambatan.","author":[{"dropping-particle":"","family":"Hariandi","given":"Ahmad","non-dropping-particle":"","parse-names":false,"suffix":""},{"dropping-particle":"","family":"Dwitama","given":"Dimas Bindang Darma Putra","non-dropping-particle":"","parse-names":false,"suffix":""},{"dropping-particle":"","family":"Rahman","given":"Nur Anisa","non-dropping-particle":"","parse-names":false,"suffix":""},{"dropping-particle":"","family":"Ramadhani","given":"Rahmat","non-dropping-particle":"","parse-names":false,"suffix":""},{"dropping-particle":"","family":"Yunsacintra","given":"Yunsacintra","non-dropping-particle":"","parse-names":false,"suffix":""}],"container-title":"JIIP - Jurnal Ilmiah Ilmu Pendidikan","id":"ITEM-1","issue":"12","issued":{"date-parts":[["2023"]]},"page":"10155-10161","title":"Implementasi Pendidikan Karakter Peduli Lingkungan di Sekolah Dasar","type":"article-journal","volume":"6"},"uris":["http://www.mendeley.com/documents/?uuid=505300b5-d64d-42b3-9358-954afa82a773"]},{"id":"ITEM-2","itemData":{"abstract":"Blended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Naziyah","given":"Sifaun","non-dropping-particle":"","parse-names":false,"suffix":""},{"dropping-particle":"","family":"Akhwani","given":"Akhwani","non-dropping-particle":"","parse-names":false,"suffix":""},{"dropping-particle":"","family":"Nafiah","given":"Nafiah","non-dropping-particle":"","parse-names":false,"suffix":""},{"dropping-particle":"","family":"Hartatik","given":"Sri","non-dropping-particle":"","parse-names":false,"suffix":""}],"container-title":"Jurnal Basicedu","id":"ITEM-2","issue":"5","issued":{"date-parts":[["2024"]]},"page":"3581-3590","title":"Implementasi Pendidikan Karakter Peduli Lingkungan di Sekolah Dasar","type":"article-journal","volume":"8"},"uris":["http://www.mendeley.com/documents/?uuid=f1639ec2-dc43-47a1-bbe9-09ab2cc57b87"]}],"mendeley":{"formattedCitation":"(Hariandi et al., 2023; Naziyah et al., 2024)","plainTextFormattedCitation":"(Hariandi et al., 2023; Naziyah et al., 2024)","previouslyFormattedCitation":"(Hariandi et al., 2023; Naziyah et al., 2024)"},"properties":{"noteIndex":0},"schema":"https://github.com/citation-style-language/schema/raw/master/csl-citation.json"}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(Hariandi et al., 2023; Naziyah et al., 2024)</w:t>
      </w:r>
      <w:r w:rsidRPr="006C49BA">
        <w:rPr>
          <w:sz w:val="24"/>
          <w:szCs w:val="24"/>
          <w:lang w:val="id-ID"/>
        </w:rPr>
        <w:fldChar w:fldCharType="end"/>
      </w:r>
      <w:r w:rsidRPr="006C49BA">
        <w:rPr>
          <w:sz w:val="24"/>
          <w:szCs w:val="24"/>
          <w:lang w:val="id-ID"/>
        </w:rPr>
        <w:t>.</w:t>
      </w:r>
    </w:p>
    <w:p w14:paraId="04F5BDD9" w14:textId="77777777" w:rsidR="003846B0" w:rsidRPr="006C49BA" w:rsidRDefault="003846B0" w:rsidP="003846B0">
      <w:pPr>
        <w:pStyle w:val="bulletlist"/>
        <w:numPr>
          <w:ilvl w:val="0"/>
          <w:numId w:val="0"/>
        </w:numPr>
        <w:ind w:left="357"/>
        <w:rPr>
          <w:sz w:val="24"/>
          <w:szCs w:val="24"/>
          <w:lang w:val="id-ID"/>
        </w:rPr>
      </w:pPr>
      <w:r w:rsidRPr="006C49BA">
        <w:rPr>
          <w:sz w:val="24"/>
          <w:szCs w:val="24"/>
          <w:lang w:val="id-ID"/>
        </w:rPr>
        <w:tab/>
        <w:t xml:space="preserve">SDN Pawenang merupakan salah satu mitra dalam kegiatan pengabdian kepada masyarakat melalui program Kuliah Kerja Nyata (KKN) mahasiswa Universitas Pendidikan Indonesia Kampus Sumedang. Berdasarkan hasil observasi awal selama pelaksanaan kegiatan KKN, SDN Pawenang memiliki potensi yang baik dalam mendukung program pembentukan karakter hidup bersih dan peduli lingkungan. Namun, masih ditemukan beberapa aspek yang perlu diperkuat, khususnya dalam pembiasaan peserta didik untuk menerapkan perilaku hidup bersih secara konsisten. Beberapa peserta didik masih memerlukan penguatan pemahaman mengenai pentingnya menjaga kebersihan diri, mencuci tangan dengan benar, membuang sampah pada tempatnya, serta menjaga kebersihan lingkungan sekolah. Kondisi tersebut sejalan dengan penelitian yang menunjukkan bahwa tingkat pengetahuan dan sikap siswa memiliki hubungan dengan penerapan PHBS di lingkungan sekolah dasar </w:t>
      </w:r>
      <w:r w:rsidRPr="006C49BA">
        <w:rPr>
          <w:sz w:val="24"/>
          <w:szCs w:val="24"/>
          <w:lang w:val="id-ID"/>
        </w:rPr>
        <w:fldChar w:fldCharType="begin" w:fldLock="1"/>
      </w:r>
      <w:r>
        <w:rPr>
          <w:sz w:val="24"/>
          <w:szCs w:val="24"/>
          <w:lang w:val="id-ID"/>
        </w:rPr>
        <w:instrText>ADDIN CSL_CITATION {"citationItems":[{"id":"ITEM-1","itemData":{"abstract":"Sehat merupakan hak setiap individu agar dapat melakukan segala aktivitas hidup sehari-hari. Untuk bisa hidup sehat, kita harus mempunyai Perilaku Hidup Bersih dan Sehat (PHBS). Perilaku Hidup Bersih dan Sehat (PHBS) merupakan wujud keberdayaan masyarakat yang sadar, mau dan mampu mempraktekan PHBS. Metode yang digunakan dalam penelitian adalah korelasional yang bertujuan untuk mengetahui hubungan antara pengetahuan dan sikap dengan perilaku hidup bersih dan sehat di SD Negeri Karangasem Depok, Sleman. Selain itu penelitian ini juga bertujuan untuk mengetahui kondisi fisik sarana sanitasi dasar yang ada di SD Negeri Karangasem Depok, Sleman. Subjek dalam penelitian ini adalah seluruh siswa kelas V SD Negeri Karangasem. Hasil analisis regeresi ganda menunjukkan nilai signifikan 0,151&lt;0,05 maka dapat disimpulkan bahwa terdapat hubungan pengetahuan dan sikap dengan perilaku hidup bersih dan sehat siswa SD Karangasem Kecamatan Depok Yogyakarta tentang sanitasi dasar dengan PHBS. Kondisi fisik sanitasi dasar SD Karangasem Kecamatan Depok Yogyakarta berdasarkan hasil observasi seperti air, tempat sampah, wc dan SPAL masih belum memenuhi standar fasilitas sanitasi sekolah Menurut Keputusan Menteri Kesehatan Republik Indonesia Nomor 1429/MENKES/SK/XII/2006 tentang pedoman penyelenggaraan kesehatan lingkungan sekolah. Sanitasi yang kurang baik akan menimbulkan berbagai penyakit seperti diare, sakit gigi, sakit kulit dan cacingan. Perilaku hidup bersih dan sehat yang baik dari siswa tidak diikuti oleh sarana sanitasi yang sesuai standar di sekolah sehingga masih banyak siswa yang sakit. Kata","author":[{"dropping-particle":"","family":"Winarti","given":"C","non-dropping-particle":"","parse-names":false,"suffix":""}],"container-title":"Jurnal Rekayasa Lingkungan","id":"ITEM-1","issue":"2","issued":{"date-parts":[["2020"]]},"page":"48-55","title":"Hubungan Pengetahuan Dan Sikap Tentang Sanitasi Dasar Dengan Perilaku Hidup Bersih Dan Sehat (PHBS) Siswa Sekolah Dasar negeri Karangasem Kecamatan Depok, Sleman Yogyakarta","type":"article-journal","volume":"20"},"uris":["http://www.mendeley.com/documents/?uuid=d9c0bf36-6869-4699-945c-9a6128b7a269"]}],"mendeley":{"formattedCitation":"(Winarti, 2020)","plainTextFormattedCitation":"(Winarti, 2020)","previouslyFormattedCitation":"(Winarti, 2020)"},"properties":{"noteIndex":0},"schema":"https://github.com/citation-style-language/schema/raw/master/csl-citation.json"}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(Winarti, 2020)</w:t>
      </w:r>
      <w:r w:rsidRPr="006C49BA">
        <w:rPr>
          <w:sz w:val="24"/>
          <w:szCs w:val="24"/>
          <w:lang w:val="id-ID"/>
        </w:rPr>
        <w:fldChar w:fldCharType="end"/>
      </w:r>
      <w:r w:rsidRPr="006C49BA">
        <w:rPr>
          <w:sz w:val="24"/>
          <w:szCs w:val="24"/>
          <w:lang w:val="id-ID"/>
        </w:rPr>
        <w:t>.</w:t>
      </w:r>
    </w:p>
    <w:p w14:paraId="6280EBF2" w14:textId="77777777" w:rsidR="003846B0" w:rsidRPr="006C49BA" w:rsidRDefault="003846B0" w:rsidP="003846B0">
      <w:pPr>
        <w:pStyle w:val="bulletlist"/>
        <w:numPr>
          <w:ilvl w:val="0"/>
          <w:numId w:val="0"/>
        </w:numPr>
        <w:ind w:left="357"/>
        <w:rPr>
          <w:sz w:val="24"/>
          <w:szCs w:val="24"/>
          <w:lang w:val="id-ID"/>
        </w:rPr>
      </w:pPr>
      <w:r w:rsidRPr="006C49BA">
        <w:rPr>
          <w:sz w:val="24"/>
          <w:szCs w:val="24"/>
          <w:lang w:val="id-ID"/>
        </w:rPr>
        <w:lastRenderedPageBreak/>
        <w:tab/>
        <w:t xml:space="preserve">Permasalahan prioritas yang ditemukan pada mitra adalah belum optimalnya kesadaran dan pembiasaan peserta didik dalam menerapkan perilaku hidup bersih dan peduli lingkungan. Permasalahan tersebut tidak hanya berkaitan dengan aspek pengetahuan, tetapi juga bagaimana peserta didik mampu mengubah pengetahuan tersebut menjadi tindakan nyata dalam kehidupan sehari-hari. Kurangnya pembiasaan perilaku hidup bersih dapat memberikan dampak terhadap kesehatan peserta didik dan kondisi lingkungan sekolah apabila tidak mendapatkan penguatan secara berkelanjutan. Penelitian mengenai PHBS pada siswa sekolah dasar menunjukkan bahwa edukasi kesehatan diperlukan untuk meningkatkan pemahaman sekaligus membentuk perilaku sehat secara konsisten </w:t>
      </w:r>
      <w:r w:rsidRPr="006C49BA">
        <w:rPr>
          <w:sz w:val="24"/>
          <w:szCs w:val="24"/>
          <w:lang w:val="id-ID"/>
        </w:rPr>
        <w:fldChar w:fldCharType="begin" w:fldLock="1"/>
      </w:r>
      <w:r w:rsidRPr="006C49BA">
        <w:rPr>
          <w:sz w:val="24"/>
          <w:szCs w:val="24"/>
          <w:lang w:val="id-ID"/>
        </w:rPr>
        <w:instrText>ADDIN CSL_CITATION {"citationItems":[{"id":"ITEM-1","itemData":{"author":[{"dropping-particle":"","family":"Putra","given":"Mega Revangga","non-dropping-particle":"","parse-names":false,"suffix":""}],"id":"ITEM-1","issue":"1","issued":{"date-parts":[["2026"]]},"title":"Hubungan Tingkat Pengetahuan dengan Perilaku Hidup Bersih dan Sehat pada Siswa Sekolah Dasar The Relationship Between Knowledge Level and Clean and Healthy Living Behavior Among Elementary School Students Pendahuluan Perilaku hidup bersih dan sehat dengan","type":"article-journal","volume":"5"},"uris":["http://www.mendeley.com/documents/?uuid=c62040c5-b892-407b-a0f6-8756fb854a5c"]}],"mendeley":{"formattedCitation":"(Putra, 2026)","plainTextFormattedCitation":"(Putra, 2026)","previouslyFormattedCitation":"(Putra, 2026)"},"properties":{"noteIndex":0},"schema":"https://github.com/citation-style-language/schema/raw/master/csl-citation.json"}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(Putra, 2026)</w:t>
      </w:r>
      <w:r w:rsidRPr="006C49BA">
        <w:rPr>
          <w:sz w:val="24"/>
          <w:szCs w:val="24"/>
          <w:lang w:val="id-ID"/>
        </w:rPr>
        <w:fldChar w:fldCharType="end"/>
      </w:r>
      <w:r w:rsidRPr="006C49BA">
        <w:rPr>
          <w:sz w:val="24"/>
          <w:szCs w:val="24"/>
          <w:lang w:val="id-ID"/>
        </w:rPr>
        <w:t>.</w:t>
      </w:r>
    </w:p>
    <w:p w14:paraId="06E89303" w14:textId="77777777" w:rsidR="003846B0" w:rsidRPr="006C49BA" w:rsidRDefault="003846B0" w:rsidP="003846B0">
      <w:pPr>
        <w:pStyle w:val="bulletlist"/>
        <w:numPr>
          <w:ilvl w:val="0"/>
          <w:numId w:val="0"/>
        </w:numPr>
        <w:ind w:left="357"/>
        <w:rPr>
          <w:sz w:val="24"/>
          <w:szCs w:val="24"/>
          <w:lang w:val="id-ID"/>
        </w:rPr>
      </w:pPr>
      <w:r w:rsidRPr="006C49BA">
        <w:rPr>
          <w:sz w:val="24"/>
          <w:szCs w:val="24"/>
          <w:lang w:val="id-ID"/>
        </w:rPr>
        <w:tab/>
        <w:t>Berdasarkan permasalahan tersebut, solusi yang ditawarkan melalui kegiatan pengabdian ini adalah implementasi Gerakan 3H (Healthy, Hygiene, dan Harmony) sebagai upaya menumbuhkan perilaku hidup bersih dan peduli lingkungan pada peserta didik SDN Pawenang. Gerakan 3H diterapkan melalui kegiatan edukasi, penyadaran, praktik langsung, serta pendampingan yang disesuaikan dengan karakteristik siswa sekolah dasar. Kegiatan edukasi dilakukan dengan memberikan pemahaman mengenai pentingnya menjaga kebersihan diri, menjaga kebersihan lingkungan, serta membangun kebiasaan hidup sehat dalam aktivitas sehari-hari. Pendekatan edukatif berbasis praktik diketahui mampu meningkatkan keterlibatan siswa dalam memahami dan menerapkan perilaku kesehatan di lingkungan sekolah.</w:t>
      </w:r>
    </w:p>
    <w:p w14:paraId="235C8361" w14:textId="77777777" w:rsidR="003846B0" w:rsidRPr="006C49BA" w:rsidRDefault="003846B0" w:rsidP="003846B0">
      <w:pPr>
        <w:pStyle w:val="bulletlist"/>
        <w:numPr>
          <w:ilvl w:val="0"/>
          <w:numId w:val="0"/>
        </w:numPr>
        <w:ind w:left="357"/>
        <w:rPr>
          <w:sz w:val="24"/>
          <w:szCs w:val="24"/>
          <w:lang w:val="id-ID"/>
        </w:rPr>
      </w:pPr>
      <w:r w:rsidRPr="006C49BA">
        <w:rPr>
          <w:sz w:val="24"/>
          <w:szCs w:val="24"/>
          <w:lang w:val="id-ID"/>
        </w:rPr>
        <w:tab/>
        <w:t xml:space="preserve">Sebagai pendukung kegiatan edukasi, digunakan media pembelajaran berupa poster Perilaku Hidup Bersih dan Sehat (PHBS). Poster tersebut berisi informasi mengenai langkah-langkah mencuci tangan yang benar menggunakan sabun serta pentingnya membuang dan memilah sampah organik maupun anorganik. Penggunaan media visual berupa poster dipilih karena mampu membantu peserta didik memahami materi secara lebih mudah melalui kombinasi gambar dan tulisan yang menarik. Selain penyampaian materi, peserta didik juga diberikan kesempatan untuk melakukan praktik langsung, seperti simulasi mencuci tangan dengan benar dan membiasakan membuang sampah sesuai jenisnya. Penggunaan media visual dalam pembelajaran sekolah dasar terbukti dapat meningkatkan perhatian, pemahaman konsep, dan minat belajar peserta didik </w:t>
      </w:r>
      <w:r w:rsidRPr="006C49BA">
        <w:rPr>
          <w:sz w:val="24"/>
          <w:szCs w:val="24"/>
          <w:lang w:val="id-ID"/>
        </w:rPr>
        <w:fldChar w:fldCharType="begin" w:fldLock="1"/>
      </w:r>
      <w:r w:rsidRPr="006C49BA">
        <w:rPr>
          <w:sz w:val="24"/>
          <w:szCs w:val="24"/>
          <w:lang w:val="id-ID"/>
        </w:rPr>
        <w:instrText>ADDIN CSL_CITATION {"citationItems":[{"id":"ITEM-1","itemData":{"DOI":"10.32832/jpg.v5i4.15102","ISSN":"2722-1504","abstract":"Penelitian ini bertujuan untuk mengeksplorasi penggunaan media visual dalam meningkatkan minat belajar siswa kelas 2 pada materi satuan waktu di SDN Plancungan, Slahung. Tujuan dari penelitian ini adalah untuk mencari tahu apakah penggunaan media visual dapat meningkatkan minat belajar siswa dan memperbaiki pemahaman mereka terhadap materi satuan waktu. Metode penelitian yang digunakan dalam penelitian ini adalah eksperimen semu dengan desain pretest-posttest control group. Sampel penelitian terdiri dari dua kelas, yaitu kelas eksperimen yang menggunakan media visual dan kelas kontrol yang tidak menggunakan media visual. Pengumpulan data dilakukan melalui pretest dan posttest yang berisi soal-soal terkait materi satuan waktu. Hasil penelitian menunjukkan bahwa penggunaan media visual secara signifikan meningkatkan minat belajar siswa kelas 2 pada materi satuan waktu. Siswa yang terpapar dengan media visual menunjukkan peningkatan minat belajar yang lebih tinggi dibandingkan dengan siswa yang tidak menggunakan media visual. Temuan ini menunjukkan bahwa penggunaan media visual dapat menjadi strategi yang efektif dalam meningkatkan minat belajar siswa dan memperbaiki pemahaman mereka terhadap materi satuan waktu. Diharapkan penelitian ini dapat memberikan kontribusi positif terhadap pengembangan metode pembelajaran yang inovatif dan berdampak pada peningkatan hasil belajar siswa.","author":[{"dropping-particle":"","family":"Saputra","given":"Jefri Andrian Rio","non-dropping-particle":"","parse-names":false,"suffix":""},{"dropping-particle":"","family":"Listiani","given":"Ivayuni","non-dropping-particle":"","parse-names":false,"suffix":""},{"dropping-particle":"","family":"Walpaijin","given":"Gelis Imam","non-dropping-particle":"","parse-names":false,"suffix":""}],"container-title":"JPG: Jurnal Pendidikan Guru","id":"ITEM-1","issue":"4","issued":{"date-parts":[["2024"]]},"page":"480-486","title":"Penggunaan Media Visual Dalam Meningkatkan Minat Belajar Siswa Sekolah Dasar","type":"article-journal","volume":"5"},"uris":["http://www.mendeley.com/documents/?uuid=024dc174-9f3e-4e3f-9966-7aa2a9837751"]}],"mendeley":{"formattedCitation":"(Saputra et al., 2024)","plainTextFormattedCitation":"(Saputra et al., 2024)","previouslyFormattedCitation":"(Saputra et al., 2024)"},"properties":{"noteIndex":0},"schema":"https://github.com/citation-style-language/schema/raw/master/csl-citation.json"}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(Saputra et al., 2024)</w:t>
      </w:r>
      <w:r w:rsidRPr="006C49BA">
        <w:rPr>
          <w:sz w:val="24"/>
          <w:szCs w:val="24"/>
          <w:lang w:val="id-ID"/>
        </w:rPr>
        <w:fldChar w:fldCharType="end"/>
      </w:r>
      <w:r w:rsidRPr="006C49BA">
        <w:rPr>
          <w:sz w:val="24"/>
          <w:szCs w:val="24"/>
          <w:lang w:val="id-ID"/>
        </w:rPr>
        <w:t>.</w:t>
      </w:r>
    </w:p>
    <w:p w14:paraId="2F28D6F0" w14:textId="77777777" w:rsidR="003846B0" w:rsidRPr="006C49BA" w:rsidRDefault="003846B0" w:rsidP="003846B0">
      <w:pPr>
        <w:pStyle w:val="bulletlist"/>
        <w:numPr>
          <w:ilvl w:val="0"/>
          <w:numId w:val="0"/>
        </w:numPr>
        <w:ind w:left="357"/>
        <w:rPr>
          <w:sz w:val="24"/>
          <w:szCs w:val="24"/>
          <w:lang w:val="id-ID"/>
        </w:rPr>
      </w:pPr>
      <w:r w:rsidRPr="006C49BA">
        <w:rPr>
          <w:sz w:val="24"/>
          <w:szCs w:val="24"/>
          <w:lang w:val="id-ID"/>
        </w:rPr>
        <w:tab/>
        <w:t xml:space="preserve">Pelaksanaan program melibatkan partisipasi aktif dari pihak sekolah sebagai mitra kegiatan. Guru berperan dalam mendukung pelaksanaan kegiatan, mendampingi peserta </w:t>
      </w:r>
      <w:r w:rsidRPr="006C49BA">
        <w:rPr>
          <w:sz w:val="24"/>
          <w:szCs w:val="24"/>
          <w:lang w:val="id-ID"/>
        </w:rPr>
        <w:lastRenderedPageBreak/>
        <w:t xml:space="preserve">didik, serta memberikan penguatan terhadap pembiasaan perilaku hidup bersih setelah program selesai dilaksanakan. Keterlibatan peserta didik juga menjadi faktor penting melalui keikutsertaan dalam kegiatan edukasi, diskusi, praktik, dan penerapan Gerakan 3H di lingkungan sekolah. Peran guru dalam membangun karakter peduli lingkungan menjadi salah satu faktor penting karena guru berfungsi sebagai fasilitator sekaligus teladan bagi peserta didik dalam menerapkan kebiasaan positif </w:t>
      </w:r>
      <w:r w:rsidRPr="006C49BA">
        <w:rPr>
          <w:sz w:val="24"/>
          <w:szCs w:val="24"/>
          <w:lang w:val="id-ID"/>
        </w:rPr>
        <w:fldChar w:fldCharType="begin" w:fldLock="1"/>
      </w:r>
      <w:r w:rsidRPr="006C49BA">
        <w:rPr>
          <w:sz w:val="24"/>
          <w:szCs w:val="24"/>
          <w:lang w:val="id-ID"/>
        </w:rPr>
        <w:instrText>ADDIN CSL_CITATION {"citationItems":[{"id":"ITEM-1","itemData":{"author":[{"dropping-particle":"","family":"Dwijaya","given":"Rezza Anugrah","non-dropping-particle":"","parse-names":false,"suffix":""},{"dropping-particle":"","family":"Rigianti","given":"Henry Aditia","non-dropping-particle":"","parse-names":false,"suffix":""}],"id":"ITEM-1","issue":"4","issued":{"date-parts":[["2022"]]},"page":"1-16","title":"PERAN GURU DALAM MENUMBUHKAN KARAKTER PEDULI LINGKUNGAN PADA SISWA DI SEKOLAH DASAR","type":"article-journal","volume":"23"},"uris":["http://www.mendeley.com/documents/?uuid=b371c669-ef51-4234-8778-a1f76b5707fd"]}],"mendeley":{"formattedCitation":"(Dwijaya &amp; Rigianti, 2022)","plainTextFormattedCitation":"(Dwijaya &amp; Rigianti, 2022)","previouslyFormattedCitation":"(Dwijaya &amp; Rigianti, 2022)"},"properties":{"noteIndex":0},"schema":"https://github.com/citation-style-language/schema/raw/master/csl-citation.json"}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(Dwijaya &amp; Rigianti, 2022)</w:t>
      </w:r>
      <w:r w:rsidRPr="006C49BA">
        <w:rPr>
          <w:sz w:val="24"/>
          <w:szCs w:val="24"/>
          <w:lang w:val="id-ID"/>
        </w:rPr>
        <w:fldChar w:fldCharType="end"/>
      </w:r>
      <w:r w:rsidRPr="006C49BA">
        <w:rPr>
          <w:sz w:val="24"/>
          <w:szCs w:val="24"/>
          <w:lang w:val="id-ID"/>
        </w:rPr>
        <w:t>.</w:t>
      </w:r>
    </w:p>
    <w:p w14:paraId="4CCA7F97" w14:textId="77777777" w:rsidR="003846B0" w:rsidRDefault="003846B0" w:rsidP="003846B0">
      <w:pPr>
        <w:pStyle w:val="bulletlist"/>
        <w:numPr>
          <w:ilvl w:val="0"/>
          <w:numId w:val="0"/>
        </w:numPr>
        <w:ind w:left="357"/>
        <w:rPr>
          <w:sz w:val="24"/>
          <w:szCs w:val="24"/>
          <w:lang w:val="id-ID"/>
        </w:rPr>
      </w:pPr>
      <w:r w:rsidRPr="006C49BA">
        <w:rPr>
          <w:sz w:val="24"/>
          <w:szCs w:val="24"/>
          <w:lang w:val="id-ID"/>
        </w:rPr>
        <w:tab/>
        <w:t xml:space="preserve">Target luaran dari kegiatan pengabdian ini adalah meningkatnya pemahaman dan kesadaran peserta didik mengenai pentingnya perilaku hidup bersih dan peduli lingkungan, terbentuknya kebiasaan positif dalam menjaga kebersihan diri dan lingkungan sekolah, serta tersedianya media edukasi berupa poster PHBS yang dapat dimanfaatkan secara berkelanjutan oleh pihak sekolah. Selain itu, kegiatan ini diharapkan dapat menjadi salah satu bentuk penguatan pendidikan karakter melalui pembiasaan hidup sehat dan peduli lingkungan pada peserta didik sekolah dasar. Program berbasis pendidikan lingkungan di sekolah terbukti dapat mendukung pembentukan karakter tanggung jawab, disiplin, dan kepedulian lingkungan pada peserta didik </w:t>
      </w:r>
      <w:r w:rsidRPr="006C49BA">
        <w:rPr>
          <w:sz w:val="24"/>
          <w:szCs w:val="24"/>
          <w:lang w:val="id-ID"/>
        </w:rPr>
        <w:fldChar w:fldCharType="begin" w:fldLock="1"/>
      </w:r>
      <w:r w:rsidRPr="006C49BA">
        <w:rPr>
          <w:sz w:val="24"/>
          <w:szCs w:val="24"/>
          <w:lang w:val="id-ID"/>
        </w:rPr>
        <w:instrText>ADDIN CSL_CITATION {"citationItems":[{"id":"ITEM-1","itemData":{"ISSN":"2460-6324","abstract":"Pembelajaran pendidikan karakter peduli lingkungan merupakan proses\nmengorganisasi lingkungan di sekitar peserta didik dalam proses belajar yang dilakukan\ndi dalam maupun di luar kelas. Tujuan penelitian ini untuk mendeskripsikan pelaksanaan\nprogram Adiwiyata dan karakter peduli lingkugan yang tampak dilakukan oleh peserta\ndidik serta peran program Adiwiyata pada pembelajaran pendidikan karakter peduli\nlingkungan di SDN Bunulrejo 2 Kota Malang. Penelitian ini menggunakan pendekatan\ndeskriptif kualitatif. Sumber data dalam penelitian ini adalah kepala sekolah, guru, dan\npeserta didik. Teknik pengumpulan data dilakukan dengan observasi, wawancara, dan\ndokumentasi. Analisis data hasil penelitian dilakukan dengan reduksi data, penyajian\ndata, dan penarikan kesimpulan. Hasil penelitian menunjukkan peran program Adiwiyata\npada pembelajaran pendidikan karakter di SDN Bunulrejo 2 Kota Malang dapat\nmengembangkan karakter menjaga lingkungan, kerjasama, tanggung jawab, serta disiplin\npada lingkungan sekolah. Pelaksanaan program Adiwiyata di SDN Bunulrejo 2 Kota\nMalang dilaksanakan dengan menggunakan empat komponen yaitu: (1) Kebijakan\nsekolah berwawasan lingkungan, (2) Pelaksanaan kurikulum berbasis lingkungan, (3)\nKegiatan lingkungan berbasis partisipatif, (4) Pengelolaan sarana pendukung ramah\nlingkungan. Karakter peduli lingkungan yang tampak dilakukan oleh peserta didik SDN\nBunulrejo 2 Kota Malang adalah menjaga lingkungan, kerjasama, tanggung jawab, dan\ndisiplin.","author":[{"dropping-particle":"","family":"Setyaningati","given":"Martha","non-dropping-particle":"","parse-names":false,"suffix":""},{"dropping-particle":"","family":"Sa’dun Akbar","given":"","non-dropping-particle":"","parse-names":false,"suffix":""},{"dropping-particle":"","family":"Putri Mahanani","given":"","non-dropping-particle":"","parse-names":false,"suffix":""}],"container-title":"Jurnal Pendidikan Dasar Nusantara","id":"ITEM-1","issue":"1","issued":{"date-parts":[["2020"]]},"page":"12-31","title":"Pembelajaran Pendidikan Karakter Peduli\nLingkungan Melalui Program Adiwiyata\nDi Sdn Bunulrejo 2 Kota Malang","type":"article-journal","volume":"6"},"uris":["http://www.mendeley.com/documents/?uuid=d1da0df7-9ba8-4154-9d60-5c7afb43ef79"]}],"mendeley":{"formattedCitation":"(Setyaningati et al., 2020)","plainTextFormattedCitation":"(Setyaningati et al., 2020)","previouslyFormattedCitation":"(Setyaningati et al., 2020)"},"properties":{"noteIndex":0},"schema":"https://github.com/citation-style-language/schema/raw/master/csl-citation.json"}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(Setyaningati et al., 2020)</w:t>
      </w:r>
      <w:r w:rsidRPr="006C49BA">
        <w:rPr>
          <w:sz w:val="24"/>
          <w:szCs w:val="24"/>
          <w:lang w:val="id-ID"/>
        </w:rPr>
        <w:fldChar w:fldCharType="end"/>
      </w:r>
      <w:r>
        <w:rPr>
          <w:sz w:val="24"/>
          <w:szCs w:val="24"/>
          <w:lang w:val="id-ID"/>
        </w:rPr>
        <w:t>.</w:t>
      </w:r>
    </w:p>
    <w:p w14:paraId="0F8DABDC" w14:textId="77777777" w:rsidR="003846B0" w:rsidRPr="007802B7" w:rsidRDefault="003846B0" w:rsidP="003846B0">
      <w:pPr>
        <w:pStyle w:val="bulletlist"/>
        <w:numPr>
          <w:ilvl w:val="0"/>
          <w:numId w:val="0"/>
        </w:numPr>
        <w:ind w:left="357"/>
        <w:rPr>
          <w:sz w:val="24"/>
          <w:szCs w:val="24"/>
          <w:lang w:val="id-ID"/>
        </w:rPr>
      </w:pPr>
    </w:p>
    <w:p w14:paraId="4906CEE5" w14:textId="77777777" w:rsidR="003846B0" w:rsidRPr="006C49BA" w:rsidRDefault="003846B0" w:rsidP="003846B0">
      <w:pPr>
        <w:pStyle w:val="Judul1"/>
        <w:numPr>
          <w:ilvl w:val="0"/>
          <w:numId w:val="2"/>
        </w:numPr>
        <w:tabs>
          <w:tab w:val="num" w:pos="360"/>
        </w:tabs>
        <w:spacing w:before="0" w:after="0" w:line="360" w:lineRule="auto"/>
        <w:ind w:left="0" w:firstLine="0"/>
        <w:jc w:val="both"/>
        <w:rPr>
          <w:szCs w:val="24"/>
        </w:rPr>
      </w:pPr>
      <w:r w:rsidRPr="006C49BA">
        <w:rPr>
          <w:bCs/>
          <w:szCs w:val="24"/>
        </w:rPr>
        <w:t>PELAKSANAAN DAN METODE</w:t>
      </w:r>
    </w:p>
    <w:p w14:paraId="253BF4F8"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rPr>
        <w:tab/>
        <w:t>Kegiatan</w:t>
      </w:r>
      <w:r w:rsidRPr="006C49BA">
        <w:rPr>
          <w:sz w:val="24"/>
          <w:szCs w:val="24"/>
          <w:lang w:val="id-ID" w:eastAsia="id-ID"/>
        </w:rPr>
        <w:t xml:space="preserve"> pengabdian kepada masyarakat ini dilaksanakan di SDN Pawenang, Desa Pawenang, Kecamatan Jatinunggal, Kabupaten Sumedang sebagai salah satu program Kuliah Kerja Nyata (KKN) mahasiswa Universitas Pendidikan Indonesia Kampus Sumedang. Kegiatan dilaksanakan pada </w:t>
      </w:r>
      <w:r>
        <w:rPr>
          <w:sz w:val="24"/>
          <w:szCs w:val="24"/>
          <w:lang w:val="id-ID" w:eastAsia="id-ID"/>
        </w:rPr>
        <w:t xml:space="preserve">tanggal 15 </w:t>
      </w:r>
      <w:r w:rsidRPr="006C49BA">
        <w:rPr>
          <w:sz w:val="24"/>
          <w:szCs w:val="24"/>
          <w:lang w:val="id-ID" w:eastAsia="id-ID"/>
        </w:rPr>
        <w:t>bulan Juli 2026 dengan sasaran utama peserta didik kelas III SDN Pawenang yang berjumlah 38 siswa. Pemilihan siswa kelas III didasarkan pada pentingnya penanaman kebiasaan hidup bersih dan peduli lingkungan sejak usia sekolah dasar guna membentuk perilaku positif yang dapat diterapkan secara berkelanjutan dalam kehidupan sehari-hari.</w:t>
      </w:r>
    </w:p>
    <w:p w14:paraId="08319667"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 xml:space="preserve">Pelaksanaan kegiatan pengabdian ini menggunakan pendekatan edukatif dan partisipatif dengan mengombinasikan beberapa metode, yaitu pendidikan kesehatan, penyadaran atau peningkatan pemahaman, simulasi praktik, serta pendampingan. Metode tersebut dipilih karena sesuai dengan karakteristik peserta didik sekolah dasar yang membutuhkan proses pembelajaran secara langsung, menarik, dan melibatkan pengalaman nyata sehingga materi yang diberikan lebih mudah dipahami dan diterapkan. Pendekatan edukasi interaktif yang dipadukan dengan demonstrasi praktik terbukti efektif dalam </w:t>
      </w:r>
      <w:r w:rsidRPr="006C49BA">
        <w:rPr>
          <w:sz w:val="24"/>
          <w:szCs w:val="24"/>
          <w:lang w:val="id-ID" w:eastAsia="id-ID"/>
        </w:rPr>
        <w:lastRenderedPageBreak/>
        <w:t xml:space="preserve">meningkatkan pengetahuan dan keterampilan peserta didik sekolah dasar dalam menerapkan perilaku hidup bersih dan sehat </w:t>
      </w:r>
      <w:r w:rsidRPr="006C49BA">
        <w:rPr>
          <w:sz w:val="24"/>
          <w:szCs w:val="24"/>
          <w:lang w:val="id-ID" w:eastAsia="id-ID"/>
        </w:rPr>
        <w:fldChar w:fldCharType="begin" w:fldLock="1"/>
      </w:r>
      <w:r w:rsidRPr="006C49BA">
        <w:rPr>
          <w:sz w:val="24"/>
          <w:szCs w:val="24"/>
          <w:lang w:val="id-ID" w:eastAsia="id-ID"/>
        </w:rPr>
        <w:instrText>ADDIN CSL_CITATION {"citationItems":[{"id":"ITEM-1","itemData":{"author":[{"dropping-particle":"","family":"Julyanti","given":"Ai Rian","non-dropping-particle":"","parse-names":false,"suffix":""},{"dropping-particle":"","family":"Maulani","given":"Royan","non-dropping-particle":"","parse-names":false,"suffix":""},{"dropping-particle":"","family":"Bilqis","given":"Tsyania","non-dropping-particle":"","parse-names":false,"suffix":""},{"dropping-particle":"","family":"Ramdhani","given":"Elvira","non-dropping-particle":"","parse-names":false,"suffix":""},{"dropping-particle":"","family":"Adawiyah","given":"Irfa","non-dropping-particle":"","parse-names":false,"suffix":""},{"dropping-particle":"","family":"Yamila","given":"Nisrina","non-dropping-particle":"","parse-names":false,"suffix":""},{"dropping-particle":"","family":"Raidatul","given":"Rifa","non-dropping-particle":"","parse-names":false,"suffix":""},{"dropping-particle":"","family":"Rafida","given":"Tia","non-dropping-particle":"","parse-names":false,"suffix":""},{"dropping-particle":"","family":"Salsabiela","given":"Hilda","non-dropping-particle":"","parse-names":false,"suffix":""},{"dropping-particle":"","family":"Martino","given":"Gisman","non-dropping-particle":"","parse-names":false,"suffix":""},{"dropping-particle":"","family":"Yuningsih","given":"Aneng","non-dropping-particle":"","parse-names":false,"suffix":""}],"id":"ITEM-1","issue":"5","issued":{"date-parts":[["2025"]]},"page":"2-10","title":"GERAKAN SISWA SD CINTA KEBERSIHAN : PEMBIASAAN PHBS PADA ANAK SEKOLAH DASAR MELALUI TATA CARA CUCI","type":"article-journal","volume":"9"},"uris":["http://www.mendeley.com/documents/?uuid=f2dc8126-117c-4f47-bd0d-25b61a063525"]},{"id":"ITEM-2","itemData":{"author":[{"dropping-particle":"","family":"Jayanty","given":"Rizka Sri","non-dropping-particle":"","parse-names":false,"suffix":""},{"dropping-particle":"","family":"Riyanti","given":"Anis","non-dropping-particle":"","parse-names":false,"suffix":""},{"dropping-particle":"","family":"Firjatullah","given":"Radela Maulana","non-dropping-particle":"","parse-names":false,"suffix":""},{"dropping-particle":"","family":"Fauzi","given":"Moch Ikhsan","non-dropping-particle":"","parse-names":false,"suffix":""}],"container-title":"jurnal: Pengabdian Masyarakat Berkemajuan","id":"ITEM-2","issue":"September","issued":{"date-parts":[["2025"]]},"page":"3396","title":"Efektivitas sosialisasi Perilaku Hidup Bersih dan Sehat ( PHBS ) terhadap pengetahuan cuci tangan siswa sekolah dasar","type":"article-journal","volume":"9"},"uris":["http://www.mendeley.com/documents/?uuid=db7ab65e-efda-4922-9eb9-8b4195c6b116"]}],"mendeley":{"formattedCitation":"(Jayanty et al., 2025; Julyanti et al., 2025)","plainTextFormattedCitation":"(Jayanty et al., 2025; Julyanti et al., 2025)","previouslyFormattedCitation":"(Jayanty et al., 2025; Julyanti et al., 2025)"},"properties":{"noteIndex":0},"schema":"https://github.com/citation-style-language/schema/raw/master/csl-citation.json"}</w:instrText>
      </w:r>
      <w:r w:rsidRPr="006C49BA">
        <w:rPr>
          <w:sz w:val="24"/>
          <w:szCs w:val="24"/>
          <w:lang w:val="id-ID" w:eastAsia="id-ID"/>
        </w:rPr>
        <w:fldChar w:fldCharType="separate"/>
      </w:r>
      <w:r w:rsidRPr="006C49BA">
        <w:rPr>
          <w:noProof/>
          <w:sz w:val="24"/>
          <w:szCs w:val="24"/>
          <w:lang w:val="id-ID" w:eastAsia="id-ID"/>
        </w:rPr>
        <w:t>(Jayanty et al., 2025; Julyanti et al., 2025)</w:t>
      </w:r>
      <w:r w:rsidRPr="006C49BA">
        <w:rPr>
          <w:sz w:val="24"/>
          <w:szCs w:val="24"/>
          <w:lang w:val="id-ID" w:eastAsia="id-ID"/>
        </w:rPr>
        <w:fldChar w:fldCharType="end"/>
      </w:r>
      <w:r w:rsidRPr="006C49BA">
        <w:rPr>
          <w:sz w:val="24"/>
          <w:szCs w:val="24"/>
          <w:lang w:val="id-ID" w:eastAsia="id-ID"/>
        </w:rPr>
        <w:t>.</w:t>
      </w:r>
    </w:p>
    <w:p w14:paraId="7163ABC1"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Tahap awal pelaksanaan kegiatan dilakukan melalui observasi kondisi lingkungan sekolah serta identifikasi kebutuhan peserta didik terkait perilaku hidup bersih dan peduli lingkungan. Berdasarkan hasil observasi tersebut, kegiatan pengabdian dirancang dalam bentuk edukasi Gerakan 3H yang berfokus pada peningkatan pemahaman siswa mengenai pentingnya menjaga kebersihan diri, kesehatan, dan lingkungan sekolah.</w:t>
      </w:r>
    </w:p>
    <w:p w14:paraId="17C1101D"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Kegiatan inti dilakukan melalui penyampaian materi mengenai Perilaku Hidup Bersih dan Sehat (PHBS) yang dikaitkan dengan implementasi Gerakan 3H. Materi yang diberikan meliputi pentingnya menjaga kebersihan diri, kebiasaan mencuci tangan menggunakan sabun, menjaga kebersihan lingkungan sekolah, membuang sampah pada tempatnya, serta mengenal pemilahan sampah organik dan anorganik. Penyampaian materi dilakukan secara interaktif melalui penjelasan, diskusi, dan tanya jawab agar peserta didik dapat terlibat secara aktif selama kegiatan berlangsung.</w:t>
      </w:r>
    </w:p>
    <w:p w14:paraId="6493EBE5"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 xml:space="preserve">Dalam proses edukasi, kegiatan didukung dengan penggunaan media poster PHBS sebagai alat bantu pembelajaran. Poster tersebut memuat informasi mengenai langkah-langkah mencuci tangan yang benar menggunakan sabun serta pentingnya menjaga kebersihan lingkungan melalui kebiasaan membuang sampah pada tempatnya dan melakukan pemilahan sampah. Penggunaan media visual dalam kegiatan edukasi kesehatan dinilai mampu membantu peserta didik memahami materi secara lebih mudah dan menarik sehingga dapat meningkatkan efektivitas pembelajaran di tingkat sekolah dasar </w:t>
      </w:r>
      <w:r w:rsidRPr="006C49BA">
        <w:rPr>
          <w:sz w:val="24"/>
          <w:szCs w:val="24"/>
          <w:lang w:val="id-ID" w:eastAsia="id-ID"/>
        </w:rPr>
        <w:fldChar w:fldCharType="begin" w:fldLock="1"/>
      </w:r>
      <w:r w:rsidRPr="006C49BA">
        <w:rPr>
          <w:sz w:val="24"/>
          <w:szCs w:val="24"/>
          <w:lang w:val="id-ID" w:eastAsia="id-ID"/>
        </w:rPr>
        <w:instrText>ADDIN CSL_CITATION {"citationItems":[{"id":"ITEM-1","itemData":{"author":[{"dropping-particle":"","family":"Jayanty","given":"Rizka Sri","non-dropping-particle":"","parse-names":false,"suffix":""},{"dropping-particle":"","family":"Riyanti","given":"Anis","non-dropping-particle":"","parse-names":false,"suffix":""},{"dropping-particle":"","family":"Firjatullah","given":"Radela Maulana","non-dropping-particle":"","parse-names":false,"suffix":""},{"dropping-particle":"","family":"Fauzi","given":"Moch Ikhsan","non-dropping-particle":"","parse-names":false,"suffix":""}],"container-title":"jurnal: Pengabdian Masyarakat Berkemajuan","id":"ITEM-1","issue":"September","issued":{"date-parts":[["2025"]]},"page":"3396","title":"Efektivitas sosialisasi Perilaku Hidup Bersih dan Sehat ( PHBS ) terhadap pengetahuan cuci tangan siswa sekolah dasar","type":"article-journal","volume":"9"},"uris":["http://www.mendeley.com/documents/?uuid=db7ab65e-efda-4922-9eb9-8b4195c6b116"]}],"mendeley":{"formattedCitation":"(Jayanty et al., 2025)","plainTextFormattedCitation":"(Jayanty et al., 2025)","previouslyFormattedCitation":"(Jayanty et al., 2025)"},"properties":{"noteIndex":0},"schema":"https://github.com/citation-style-language/schema/raw/master/csl-citation.json"}</w:instrText>
      </w:r>
      <w:r w:rsidRPr="006C49BA">
        <w:rPr>
          <w:sz w:val="24"/>
          <w:szCs w:val="24"/>
          <w:lang w:val="id-ID" w:eastAsia="id-ID"/>
        </w:rPr>
        <w:fldChar w:fldCharType="separate"/>
      </w:r>
      <w:r w:rsidRPr="006C49BA">
        <w:rPr>
          <w:noProof/>
          <w:sz w:val="24"/>
          <w:szCs w:val="24"/>
          <w:lang w:val="id-ID" w:eastAsia="id-ID"/>
        </w:rPr>
        <w:t>(Jayanty et al., 2025)</w:t>
      </w:r>
      <w:r w:rsidRPr="006C49BA">
        <w:rPr>
          <w:sz w:val="24"/>
          <w:szCs w:val="24"/>
          <w:lang w:val="id-ID" w:eastAsia="id-ID"/>
        </w:rPr>
        <w:fldChar w:fldCharType="end"/>
      </w:r>
      <w:r w:rsidRPr="006C49BA">
        <w:rPr>
          <w:sz w:val="24"/>
          <w:szCs w:val="24"/>
          <w:lang w:val="id-ID" w:eastAsia="id-ID"/>
        </w:rPr>
        <w:t>.</w:t>
      </w:r>
    </w:p>
    <w:p w14:paraId="19CD9559"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 xml:space="preserve">Setelah kegiatan penyampaian materi, peserta didik diberikan kesempatan untuk melakukan praktik langsung sebagai bentuk penerapan materi yang telah diberikan. Praktik dilakukan melalui simulasi mencuci tangan dengan langkah yang benar serta pembiasaan menjaga kebersihan lingkungan sekolah. Melalui kegiatan praktik tersebut, siswa tidak hanya memperoleh pemahaman secara teoritis, tetapi juga mendapatkan pengalaman langsung dalam menerapkan perilaku hidup bersih dan peduli lingkungan. Metode demonstrasi dan praktik cuci tangan menggunakan sabun diketahui mampu meningkatkan keterampilan peserta didik dalam menerapkan perilaku hidup bersih dan sehat secara mandiri </w:t>
      </w:r>
      <w:r w:rsidRPr="006C49BA">
        <w:rPr>
          <w:sz w:val="24"/>
          <w:szCs w:val="24"/>
          <w:lang w:val="id-ID" w:eastAsia="id-ID"/>
        </w:rPr>
        <w:fldChar w:fldCharType="begin" w:fldLock="1"/>
      </w:r>
      <w:r w:rsidRPr="006C49BA">
        <w:rPr>
          <w:sz w:val="24"/>
          <w:szCs w:val="24"/>
          <w:lang w:val="id-ID" w:eastAsia="id-ID"/>
        </w:rPr>
        <w:instrText>ADDIN CSL_CITATION {"citationItems":[{"id":"ITEM-1","itemData":{"DOI":"10.47575/apma.v4i2.652","abstract":"Perilaku Hidup Bersih dan Sehat (PHBS) merupakan perilaku seseorang yang mengutamakan Kesehatan untuk mencapai kehidupan yang lebih berkualitas. Banyak kegiatan yang merupakan bagian dari PHBS, salah satunya adanya cuci tangan pakai sabun (CTPS). Perilaku CTPS pada siswa sekolah dasar menjadi salah satu upaya untuk mencetak generasi yang cerdas dan sehat, yang terbebas dari berbagai penyakit menular, salah satunya adalah diare. Tujuan kegiatan pengabdian masyarakat ini adalah meningkatkan pengetahuan siswa tentang perilaku hidup bersih dan sehat (PHBS) melalui Gerakan cuci tangan pakai sabun (CTPS). Kegiatan ini dilakukan pada siswa sekolah dasar di Desa Kandangmas yaitu pada SDN 2 Kandangmas dan SDN 4 Kandangmas. Jumlah siswa yang terlibat dalam kegiatan ini adalah 158 siswa yang terdiri dari siswa kelas 1 sampai dengan kelas 3. Beberapa metode kegiatan yang digunakan antara lain ceramah, pemutaran video, simulasi, ice breaking, dan diskusi. Hasl kegiatan menunjukan, kegiatan pengabdian masyarakat dengan mengkombinasikan berbagai macam metode ini efektif dalam meningkatkan pengetahuan siswa tentang cuci tangan pakai sabun. Selain aspek pengetahuan, siswa juga sudah bisa mempraktikan Gerakan cuci tangan pakai sabun dengan baik dan benar.","author":[{"dropping-particle":"","family":"Caesar","given":"David Laksamana","non-dropping-particle":"","parse-names":false,"suffix":""},{"dropping-particle":"","family":"Dewi","given":"Ervi Rachma","non-dropping-particle":"","parse-names":false,"suffix":""},{"dropping-particle":"","family":"Mubaroq","given":"M. Husni","non-dropping-particle":"","parse-names":false,"suffix":""},{"dropping-particle":"","family":"Irawan","given":"Adytia Fery","non-dropping-particle":"","parse-names":false,"suffix":""},{"dropping-particle":"","family":"Suryaningtyas","given":"Amanda Fitria","non-dropping-particle":"","parse-names":false,"suffix":""},{"dropping-particle":"","family":"Kurniasari","given":"Annisa","non-dropping-particle":"","parse-names":false,"suffix":""},{"dropping-particle":"","family":"Muayana","given":"","non-dropping-particle":"","parse-names":false,"suffix":""},{"dropping-particle":"","family":"Yunanda","given":"Shelvia","non-dropping-particle":"","parse-names":false,"suffix":""}],"container-title":"APMa Jurnal Pengabdian Masyarakat","id":"ITEM-1","issue":"2","issued":{"date-parts":[["2024"]]},"page":"113-121","title":"Gerakan Cuci Tangan Pakai Sabun pada Siswa Sekolah Dasar","type":"article-journal","volume":"4"},"uris":["http://www.mendeley.com/documents/?uuid=8cae8891-3f89-4770-bf3b-cf8ea81c3c08"]}],"mendeley":{"formattedCitation":"(Caesar et al., 2024)","plainTextFormattedCitation":"(Caesar et al., 2024)","previouslyFormattedCitation":"(Caesar et al., 2024)"},"properties":{"noteIndex":0},"schema":"https://github.com/citation-style-language/schema/raw/master/csl-citation.json"}</w:instrText>
      </w:r>
      <w:r w:rsidRPr="006C49BA">
        <w:rPr>
          <w:sz w:val="24"/>
          <w:szCs w:val="24"/>
          <w:lang w:val="id-ID" w:eastAsia="id-ID"/>
        </w:rPr>
        <w:fldChar w:fldCharType="separate"/>
      </w:r>
      <w:r w:rsidRPr="006C49BA">
        <w:rPr>
          <w:noProof/>
          <w:sz w:val="24"/>
          <w:szCs w:val="24"/>
          <w:lang w:val="id-ID" w:eastAsia="id-ID"/>
        </w:rPr>
        <w:t>(Caesar et al., 2024)</w:t>
      </w:r>
      <w:r w:rsidRPr="006C49BA">
        <w:rPr>
          <w:sz w:val="24"/>
          <w:szCs w:val="24"/>
          <w:lang w:val="id-ID" w:eastAsia="id-ID"/>
        </w:rPr>
        <w:fldChar w:fldCharType="end"/>
      </w:r>
      <w:r w:rsidRPr="006C49BA">
        <w:rPr>
          <w:sz w:val="24"/>
          <w:szCs w:val="24"/>
          <w:lang w:val="id-ID" w:eastAsia="id-ID"/>
        </w:rPr>
        <w:t>.</w:t>
      </w:r>
    </w:p>
    <w:p w14:paraId="7EE7330C"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 xml:space="preserve">Tahap akhir kegiatan dilakukan melalui evaluasi sederhana berupa tanya jawab dan pengamatan terhadap pemahaman peserta didik selama kegiatan berlangsung. Evaluasi ini </w:t>
      </w:r>
      <w:r w:rsidRPr="006C49BA">
        <w:rPr>
          <w:sz w:val="24"/>
          <w:szCs w:val="24"/>
          <w:lang w:val="id-ID" w:eastAsia="id-ID"/>
        </w:rPr>
        <w:lastRenderedPageBreak/>
        <w:t>bertujuan untuk mengetahui sejauh mana peserta didik memahami materi Gerakan 3H dan mampu menghubungkannya dengan kebiasaan sehari-hari. Berdasarkan hasil evaluasi, peserta didik mampu menjelaskan kembali pentingnya menjaga kebersihan diri, mencuci tangan dengan benar, serta menjaga lingkungan sekolah.</w:t>
      </w:r>
    </w:p>
    <w:p w14:paraId="069E4AA6"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Pelaksanaan kegiatan juga melibatkan partisipasi aktif dari pihak sekolah sebagai mitra pengabdian. Guru berperan dalam membantu pelaksanaan kegiatan, mengondisikan peserta didik, serta memberikan penguatan terhadap kebiasaan hidup bersih setelah kegiatan selesai dilaksanakan. Dukungan dari pihak sekolah dan keterlibatan aktif peserta didik menjadi faktor penting dalam keberhasilan implementasi Gerakan 3H di SDN Pawenang.</w:t>
      </w:r>
    </w:p>
    <w:p w14:paraId="01A27C61" w14:textId="77777777" w:rsidR="003846B0" w:rsidRPr="006C49BA" w:rsidRDefault="003846B0" w:rsidP="003846B0">
      <w:pPr>
        <w:pStyle w:val="bulletlist"/>
        <w:numPr>
          <w:ilvl w:val="0"/>
          <w:numId w:val="0"/>
        </w:numPr>
        <w:ind w:left="357"/>
        <w:rPr>
          <w:sz w:val="24"/>
          <w:szCs w:val="24"/>
          <w:lang w:val="id-ID" w:eastAsia="id-ID"/>
        </w:rPr>
      </w:pPr>
      <w:r w:rsidRPr="006C49BA">
        <w:rPr>
          <w:sz w:val="24"/>
          <w:szCs w:val="24"/>
          <w:lang w:val="id-ID" w:eastAsia="id-ID"/>
        </w:rPr>
        <w:tab/>
        <w:t>Melalui metode edukasi, penggunaan media poster PHBS, praktik langsung, dan pendampingan, kegiatan pengabdian ini diharapkan mampu meningkatkan pengetahuan serta membentuk kebiasaan positif peserta didik dalam menerapkan perilaku hidup bersih dan peduli lingkungan secara berkelanjutan.</w:t>
      </w:r>
    </w:p>
    <w:p w14:paraId="518A3FF2" w14:textId="77777777" w:rsidR="003846B0" w:rsidRPr="006C49BA" w:rsidRDefault="003846B0" w:rsidP="003846B0">
      <w:pPr>
        <w:pStyle w:val="bulletlist"/>
        <w:numPr>
          <w:ilvl w:val="0"/>
          <w:numId w:val="0"/>
        </w:numPr>
        <w:ind w:left="357"/>
        <w:rPr>
          <w:sz w:val="24"/>
          <w:szCs w:val="24"/>
          <w:lang w:val="id-ID" w:eastAsia="id-ID"/>
        </w:rPr>
      </w:pPr>
    </w:p>
    <w:p w14:paraId="3FC41549" w14:textId="77777777" w:rsidR="003846B0" w:rsidRPr="006C49BA" w:rsidRDefault="003846B0" w:rsidP="003846B0">
      <w:pPr>
        <w:pStyle w:val="Judul1"/>
        <w:numPr>
          <w:ilvl w:val="0"/>
          <w:numId w:val="2"/>
        </w:numPr>
        <w:tabs>
          <w:tab w:val="num" w:pos="360"/>
        </w:tabs>
        <w:spacing w:before="0" w:after="0" w:line="360" w:lineRule="auto"/>
        <w:ind w:left="0" w:firstLine="0"/>
        <w:jc w:val="both"/>
        <w:rPr>
          <w:b w:val="0"/>
          <w:bCs/>
          <w:szCs w:val="24"/>
          <w:lang w:val="id-ID"/>
        </w:rPr>
      </w:pPr>
      <w:r w:rsidRPr="006C49BA">
        <w:rPr>
          <w:bCs/>
          <w:szCs w:val="24"/>
        </w:rPr>
        <w:t>HASIL</w:t>
      </w:r>
      <w:r w:rsidRPr="006C49BA">
        <w:rPr>
          <w:szCs w:val="24"/>
        </w:rPr>
        <w:t xml:space="preserve"> </w:t>
      </w:r>
      <w:r w:rsidRPr="006C49BA">
        <w:rPr>
          <w:bCs/>
          <w:szCs w:val="24"/>
        </w:rPr>
        <w:t>DAN PEMBAHASAN</w:t>
      </w:r>
    </w:p>
    <w:p w14:paraId="607165D0" w14:textId="77777777" w:rsidR="003846B0" w:rsidRPr="006C49BA" w:rsidRDefault="003846B0" w:rsidP="003846B0">
      <w:pPr>
        <w:ind w:left="0" w:hanging="2"/>
        <w:rPr>
          <w:lang w:val="id-ID"/>
        </w:rPr>
      </w:pPr>
    </w:p>
    <w:p w14:paraId="795BC3A9" w14:textId="77777777" w:rsidR="003846B0" w:rsidRPr="006C49BA" w:rsidRDefault="003846B0" w:rsidP="003846B0">
      <w:pPr>
        <w:pStyle w:val="DaftarParagraf"/>
        <w:numPr>
          <w:ilvl w:val="0"/>
          <w:numId w:val="3"/>
        </w:numPr>
        <w:pBdr>
          <w:top w:val="nil"/>
          <w:left w:val="nil"/>
          <w:bottom w:val="nil"/>
          <w:right w:val="nil"/>
          <w:between w:val="nil"/>
        </w:pBdr>
        <w:spacing w:line="360" w:lineRule="auto"/>
        <w:ind w:leftChars="0" w:firstLineChars="0"/>
        <w:jc w:val="both"/>
        <w:rPr>
          <w:b/>
          <w:bCs/>
          <w:sz w:val="24"/>
          <w:szCs w:val="24"/>
          <w:lang w:val="id-ID"/>
        </w:rPr>
      </w:pPr>
      <w:r w:rsidRPr="006C49BA">
        <w:rPr>
          <w:b/>
          <w:bCs/>
          <w:sz w:val="24"/>
          <w:szCs w:val="24"/>
        </w:rPr>
        <w:t>Implementasi Gerakan 3H melalui Edukasi PHBS pada Siswa Kelas III SDN Pawenang</w:t>
      </w:r>
    </w:p>
    <w:p w14:paraId="506E2833"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b/>
          <w:bCs/>
          <w:sz w:val="24"/>
          <w:szCs w:val="24"/>
        </w:rPr>
        <w:tab/>
      </w:r>
      <w:r w:rsidRPr="006C49BA">
        <w:rPr>
          <w:sz w:val="24"/>
          <w:szCs w:val="24"/>
          <w:lang w:val="id-ID"/>
        </w:rPr>
        <w:t xml:space="preserve">Kegiatan pengabdian kepada masyarakat melalui implementasi Gerakan 3H dilaksanakan di SDN Pawenang dengan sasaran peserta didik kelas III sebanyak 38 siswa. Kegiatan ini bertujuan untuk meningkatkan pemahaman dan membentuk pembiasaan peserta didik dalam menerapkan perilaku hidup bersih dan peduli terhadap lingkungan sekolah. Pelaksanaan kegiatan dilakukan melalui pemberian edukasi mengenai Perilaku Hidup Bersih dan Sehat (PHBS), penggunaan media poster edukasi, diskusi interaktif, serta praktik langsung mengenai penerapan perilaku hidup bersih. Edukasi PHBS pada anak usia sekolah merupakan salah satu strategi penting dalam meningkatkan pengetahuan kesehatan serta membangun kebiasaan positif sejak dini, terutama dalam aspek kebersihan diri, mencuci tangan, dan menjaga lingkungan sekolah </w:t>
      </w:r>
      <w:r w:rsidRPr="006C49BA">
        <w:rPr>
          <w:sz w:val="24"/>
          <w:szCs w:val="24"/>
          <w:lang w:val="id-ID"/>
        </w:rPr>
        <w:fldChar w:fldCharType="begin" w:fldLock="1"/>
      </w:r>
      <w:r w:rsidRPr="006C49BA">
        <w:rPr>
          <w:sz w:val="24"/>
          <w:szCs w:val="24"/>
          <w:lang w:val="id-ID"/>
        </w:rPr>
        <w:instrText>ADDIN CSL_CITATION {"citationItems":[{"id":"ITEM-1","itemData":{"DOI":"10.22437/medicaldedication.v6i1.26607","ISSN":"2655-7959","abstract":"ABSTRACT\r Problems with lifestyle or health behavior in elementary school-age children are usually related to personal hygiene, the environment and the birth of various diseases that often attack school-age children, making it clear that PHBS values ​​at school are still minimal and have not reached the expected level. Objective: to determine the clean and healthy life behavior of elementary school children at SDN 41/IV Jambi City. The indicators of PHBS at school include washing hands, disposing of trash in its place, consuming healthy food and exercising diligently. Partners: SDN 41/IV Jambi City. Methods: The method used is lectures, discussions/questions and answers to school children using power point media, infocus, and leaflets. Results: Several sample questions showed that there was a significant increase after students received counseling on clean and healthy living behavior, with the lecture method and the media used, namely power points and leaflets which were distributed after the counseling was finished.\r  \r  \r ABSTRAK\r Permasalahan gaya hidup atau perilaku kesehatan pada anak usia sekolah dasar biasanya berkaitan dengan kebersihan pribadi, lingkungan dan lahirnya berbagai penyakit yang sering menyerang anak usia sekolah semakin memperjelas bahwa nilai-nilai PHBS disekolah masih minim dan belum mencapai tingkat yang diharapkan. Tujuan kegiatan untuk mengetahui perilaku hidup bersih dan sehat anak sekolah dasar di SDN 41/IV Kota Jambi adapun indikator PHBS disekolah meliputi mencuci tangan, membuang sampah pada tempatnya, mengkonsumsi makanan yang sehat dan rajin berolahraga. Mitra merupakan SDN 41/IV Kota Jambi. Metode yang digunakan adalah ceramah, diskusi/tanya jawab pada anak sekolah dengan menggunakan media power point, infocus, dan leaflet. Dari beberapa sample pertanyaan menunjukkan bahwa terjadi peningkatan yang cukup signifikan setelah siswa mendapat penyuluhan mengenai perilaku hidup bersih dan sehat, dengan metode ceramah dan media yang digunakan yaitu power point serta leaflet yang dibagikan setelah penyuluhan selesai.","author":[{"dropping-particle":"","family":"Nurlinawati","given":"Nurlinawati","non-dropping-particle":"","parse-names":false,"suffix":""},{"dropping-particle":"","family":"Fitra Alfarid","given":"Desta","non-dropping-particle":"","parse-names":false,"suffix":""},{"dropping-particle":"","family":"Ahsya Putri","given":"Indah","non-dropping-particle":"","parse-names":false,"suffix":""}],"container-title":"Medical Dedication (medic) : Jurnal Pengabdian kepada Masyarakat FKIK UNJA","id":"ITEM-1","issue":"1","issued":{"date-parts":[["2023"]]},"page":"68-73","title":"Edukasi Penerapan Perilaku Hidup Bersih Dan Sehat Kepada Siswa Sekolah Dasar","type":"article-journal","volume":"6"},"uris":["http://www.mendeley.com/documents/?uuid=2c088fbc-9527-4e17-894b-7034ba746379"]}],"mendeley":{"formattedCitation":"(Nurlinawati et al., 2023)","plainTextFormattedCitation":"(Nurlinawati et al., 2023)","previouslyFormattedCitation":"(Nurlinawati et al., 2023)"},"properties":{"noteIndex":0},"schema":"https://github.com/citation-style-language/schema/raw/master/csl-citation.json"}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(Nurlinawati et al., 2023)</w:t>
      </w:r>
      <w:r w:rsidRPr="006C49BA">
        <w:rPr>
          <w:sz w:val="24"/>
          <w:szCs w:val="24"/>
          <w:lang w:val="id-ID"/>
        </w:rPr>
        <w:fldChar w:fldCharType="end"/>
      </w:r>
      <w:r w:rsidRPr="006C49BA">
        <w:rPr>
          <w:sz w:val="24"/>
          <w:szCs w:val="24"/>
          <w:lang w:val="id-ID"/>
        </w:rPr>
        <w:t xml:space="preserve">. </w:t>
      </w:r>
    </w:p>
    <w:p w14:paraId="2D090578"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sz w:val="24"/>
          <w:szCs w:val="24"/>
          <w:lang w:val="id-ID"/>
        </w:rPr>
        <w:tab/>
        <w:t xml:space="preserve">Tahap awal kegiatan dilakukan dengan memberikan pemahaman kepada peserta didik mengenai pentingnya menjaga kebersihan diri dan lingkungan sebagai bagian dari penerapan Gerakan 3H. Materi yang disampaikan meliputi kebiasaan mencuci tangan menggunakan sabun, menjaga kebersihan tubuh, membuang sampah pada tempatnya, serta mengenal perbedaan sampah organik dan anorganik. Penyampaian materi dilakukan </w:t>
      </w:r>
      <w:r w:rsidRPr="006C49BA">
        <w:rPr>
          <w:sz w:val="24"/>
          <w:szCs w:val="24"/>
          <w:lang w:val="id-ID"/>
        </w:rPr>
        <w:lastRenderedPageBreak/>
        <w:t xml:space="preserve">menggunakan bahasa yang sederhana dan mudah dipahami sesuai dengan karakteristik siswa kelas III sekolah dasar. Pemberian edukasi PHBS pada siswa sekolah dasar terbukti mampu meningkatkan kesadaran dan pemahaman peserta didik mengenai perilaku kesehatan dasar, karena usia sekolah merupakan periode yang efektif untuk membentuk perilaku melalui proses pembelajaran dan pembiasaan </w:t>
      </w:r>
      <w:r w:rsidRPr="006C49BA">
        <w:rPr>
          <w:sz w:val="24"/>
          <w:szCs w:val="24"/>
          <w:lang w:val="id-ID"/>
        </w:rPr>
        <w:fldChar w:fldCharType="begin" w:fldLock="1"/>
      </w:r>
      <w:r w:rsidRPr="006C49BA">
        <w:rPr>
          <w:sz w:val="24"/>
          <w:szCs w:val="24"/>
          <w:lang w:val="id-ID"/>
        </w:rPr>
        <w:instrText>ADDIN CSL_CITATION {"citationItems":[{"id":"ITEM-1","itemData":{"author":[{"dropping-particle":"","family":"Syarifuddin","given":"Surya","non-dropping-particle":"","parse-names":false,"suffix":""},{"dropping-particle":"","family":"Khaedar","given":"Muh","non-dropping-particle":"","parse-names":false,"suffix":""}],"id":"ITEM-1","issued":{"date-parts":[["2023"]]},"page":"5076-5080","title":"Gambaran Perilaku hidup Bersih Sehat Siswa Sekolah Dasar Surya","type":"article-journal","volume":"5"},"uris":["http://www.mendeley.com/documents/?uuid=47507d6c-71fb-4dd2-809b-87ed939f3b2e"]}],"mendeley":{"formattedCitation":"(Syarifuddin &amp; Khaedar, 2023)","manualFormatting":"(Syarifuddin &amp; Khaedar, 2023)","plainTextFormattedCitation":"(Syarifuddin &amp; Khaedar, 2023)","previouslyFormattedCitation":"(Syarifuddin &amp; Khaedar, 2023)"},"properties":{"noteIndex":0},"schema":"https://github.com/citation-style-language/schema/raw/master/csl-citation.json"}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(Syarifuddin &amp; Khaedar, 2023)</w:t>
      </w:r>
      <w:r w:rsidRPr="006C49BA">
        <w:rPr>
          <w:sz w:val="24"/>
          <w:szCs w:val="24"/>
          <w:lang w:val="id-ID"/>
        </w:rPr>
        <w:fldChar w:fldCharType="end"/>
      </w:r>
      <w:r w:rsidRPr="006C49BA">
        <w:rPr>
          <w:sz w:val="24"/>
          <w:szCs w:val="24"/>
          <w:lang w:val="id-ID"/>
        </w:rPr>
        <w:t>.</w:t>
      </w:r>
    </w:p>
    <w:p w14:paraId="4E23975F"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sz w:val="24"/>
          <w:szCs w:val="24"/>
          <w:lang w:val="id-ID"/>
        </w:rPr>
        <w:tab/>
        <w:t xml:space="preserve">Dalam kegiatan edukasi, media poster Perilaku Hidup Bersih dan Sehat (PHBS) digunakan sebagai alat bantu pembelajaran. Poster tersebut berisi informasi mengenai langkah-langkah mencuci tangan yang benar, yaitu membasahi tangan, menggunakan sabun, menggosok tangan, membilas dengan air, dan mengeringkan tangan. Selain itu, poster juga memuat edukasi mengenai pentingnya membuang sampah pada tempatnya serta melakukan pemilahan sampah organik dan anorganik. Penggunaan media visual seperti poster dalam kegiatan promosi kesehatan dapat membantu menyederhanakan informasi kesehatan sehingga lebih mudah dipahami oleh anak usia sekolah. Media poster juga mampu meningkatkan perhatian siswa karena menggabungkan unsur gambar dan tulisan yang menarik secara visual </w:t>
      </w:r>
      <w:r w:rsidRPr="006C49BA">
        <w:rPr>
          <w:sz w:val="24"/>
          <w:szCs w:val="24"/>
          <w:lang w:val="id-ID"/>
        </w:rPr>
        <w:fldChar w:fldCharType="begin" w:fldLock="1"/>
      </w:r>
      <w:r w:rsidRPr="006C49BA">
        <w:rPr>
          <w:sz w:val="24"/>
          <w:szCs w:val="24"/>
          <w:lang w:val="id-ID"/>
        </w:rPr>
        <w:instrText>ADDIN CSL_CITATION {"citationItems":[{"id":"ITEM-1","itemData":{"ISSN":"2828-9366","abstract":"The prevalence of correct handwashing behavior with soap in Aceh Province is 36%. School-age children are the time to instill PHBS values and have the potential to be agents of change to promote PHBS both in the school environment, family, and society. The impact of lazy handwashing with soap can cause various diseases such as diarrhea, flu, hepatitis A, and impetigo (a contagious infection that usually occurs in children who rarely wash their hands, this disease is characterized by red skin which then develops into small blisters). The purpose of this study is to determine the effectiveness of mini posters as a health promotion media on handwashing behavior with soap in elementary school students. The research method is one group pretest posttest design. The sampling technique is total sampling, while the number of samples in this study was 80 students from grades 5 and 6 of elementary school. The results of the study obtained before the intervention of mini posters washing hands with soap behavior of elementary school students 77.5% of students did not wash their hands with soap after urinating and defecating. After the intervention of mini posters washing hands with soap behavior of elementary school students 87.5% did wash their hands with soap. There is an effect of mini poster intervention on increasing handwashing behavior in elementary school students with a p value of 0.000 &lt; 0.05. The results show that mini posters are a reference for the effectiveness of health promotion in preventing infectious diseases in elementary school children by implementing a handwashing program with soap in the school environment.","author":[{"dropping-particle":"","family":"Kamariah","given":"Kamariah","non-dropping-particle":"","parse-names":false,"suffix":""},{"dropping-particle":"","family":"Putri","given":"Rosalia","non-dropping-particle":"","parse-names":false,"suffix":""},{"dropping-particle":"","family":"Rahayu","given":"Dian","non-dropping-particle":"","parse-names":false,"suffix":""}],"id":"ITEM-1","issue":"September 2025","issued":{"date-parts":[["2026"]]},"title":"Efektivitas Mini Poster sebagai Media Promosi Kesehatan terhadap Perilaku Cuci Tangan Pakai Sabun pada Siswa Sekolah Dasar","type":"article-journal","volume":"5"},"uris":["http://www.mendeley.com/documents/?uuid=68b4104f-c690-434c-acc3-1ed4d6470abb"]}],"mendeley":{"formattedCitation":"(Kamariah et al., 2026)","plainTextFormattedCitation":"(Kamariah et al., 2026)","previouslyFormattedCitation":"(Kamariah et al., 2026)"},"properties":{"noteIndex":0},"schema":"https://github.com/citation-style-language/schema/raw/master/csl-citation.json"}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(Kamariah et al., 2026)</w:t>
      </w:r>
      <w:r w:rsidRPr="006C49BA">
        <w:rPr>
          <w:sz w:val="24"/>
          <w:szCs w:val="24"/>
          <w:lang w:val="id-ID"/>
        </w:rPr>
        <w:fldChar w:fldCharType="end"/>
      </w:r>
      <w:r w:rsidRPr="006C49BA">
        <w:rPr>
          <w:sz w:val="24"/>
          <w:szCs w:val="24"/>
          <w:lang w:val="id-ID"/>
        </w:rPr>
        <w:t xml:space="preserve">.  </w:t>
      </w:r>
    </w:p>
    <w:p w14:paraId="4672FBFE" w14:textId="77777777" w:rsidR="003846B0"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sz w:val="24"/>
          <w:szCs w:val="24"/>
          <w:lang w:val="id-ID"/>
        </w:rPr>
        <w:tab/>
        <w:t xml:space="preserve">Penggunaan poster sebagai media edukasi membantu peserta didik lebih mudah memahami materi yang diberikan. Penyajian informasi melalui gambar dan tulisan membuat siswa lebih tertarik untuk memperhatikan materi yang disampaikan. Hal tersebut terlihat dari antusiasme siswa kelas III dalam mengamati poster, menjawab pertanyaan, serta memberikan tanggapan mengenai kebiasaan hidup bersih yang telah mereka lakukan dalam kehidupan sehari-hari. Hasil kegiatan ini sejalan dengan penelitian yang menunjukkan bahwa penggunaan media edukasi kesehatan berbasis visual dapat meningkatkan pengetahuan dan mendorong perubahan perilaku kesehatan pada siswa sekolah dasar. Media poster memberikan stimulus visual yang lebih mudah diterima oleh anak sehingga proses penyampaian pesan kesehatan menjadi lebih efektif </w:t>
      </w:r>
      <w:r w:rsidRPr="006C49BA">
        <w:rPr>
          <w:sz w:val="24"/>
          <w:szCs w:val="24"/>
          <w:lang w:val="id-ID"/>
        </w:rPr>
        <w:fldChar w:fldCharType="begin" w:fldLock="1"/>
      </w:r>
      <w:r w:rsidRPr="006C49BA">
        <w:rPr>
          <w:sz w:val="24"/>
          <w:szCs w:val="24"/>
          <w:lang w:val="id-ID"/>
        </w:rPr>
        <w:instrText>ADDIN CSL_CITATION {"citationItems":[{"id":"ITEM-1","itemData":{"author":[{"dropping-particle":"","family":"Nanda","given":"Meutia","non-dropping-particle":"","parse-names":false,"suffix":""},{"dropping-particle":"","family":"Hasanah","given":"Uswatul","non-dropping-particle":"","parse-names":false,"suffix":""},{"dropping-particle":"","family":"Prisca","given":"Della","non-dropping-particle":"","parse-names":false,"suffix":""},{"dropping-particle":"","family":"Sabilla","given":"Niken Natani","non-dropping-particle":"","parse-names":false,"suffix":""},{"dropping-particle":"","family":"Annisyah","given":"Wahyu","non-dropping-particle":"","parse-names":false,"suffix":""},{"dropping-particle":"","family":"Pratiwi","given":"Sonya Tri","non-dropping-particle":"","parse-names":false,"suffix":""}],"id":"ITEM-1","issued":{"date-parts":[["2025"]]},"page":"39-44","title":"PENGARUH EDUKASI MEDIA POSTER TERHADAP PENINGKATAN PERILAKU MEMBUANG SAMPAH PADA TEMPATNYA DI SEKOLAH DASAR NEGERI MEDAN JOHOR","type":"article-journal","volume":"7"},"uris":["http://www.mendeley.com/documents/?uuid=2e3982a6-2c72-48c6-9573-93c6004e8f0e"]}],"mendeley":{"formattedCitation":"(Nanda et al., 2025)","plainTextFormattedCitation":"(Nanda et al., 2025)","previouslyFormattedCitation":"(Nanda et al., 2025)"},"properties":{"noteIndex":0},"schema":"https://github.com/citation-style-language/schema/raw/master/csl-citation.json"}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(Nanda et al., 2025)</w:t>
      </w:r>
      <w:r w:rsidRPr="006C49BA">
        <w:rPr>
          <w:sz w:val="24"/>
          <w:szCs w:val="24"/>
          <w:lang w:val="id-ID"/>
        </w:rPr>
        <w:fldChar w:fldCharType="end"/>
      </w:r>
      <w:r w:rsidRPr="006C49BA">
        <w:rPr>
          <w:sz w:val="24"/>
          <w:szCs w:val="24"/>
          <w:lang w:val="id-ID"/>
        </w:rPr>
        <w:t>.</w:t>
      </w:r>
    </w:p>
    <w:p w14:paraId="443A0901" w14:textId="77777777" w:rsidR="003846B0" w:rsidRDefault="003846B0" w:rsidP="003846B0">
      <w:pPr>
        <w:pStyle w:val="DaftarParagraf"/>
        <w:pBdr>
          <w:top w:val="nil"/>
          <w:left w:val="nil"/>
          <w:bottom w:val="nil"/>
          <w:right w:val="nil"/>
          <w:between w:val="nil"/>
        </w:pBdr>
        <w:spacing w:line="360" w:lineRule="auto"/>
        <w:ind w:leftChars="0" w:left="358" w:firstLineChars="0" w:firstLine="0"/>
        <w:rPr>
          <w:b/>
          <w:bCs/>
          <w:sz w:val="24"/>
          <w:szCs w:val="24"/>
          <w:lang w:val="id-ID"/>
        </w:rPr>
      </w:pPr>
      <w:r>
        <w:rPr>
          <w:b/>
          <w:bCs/>
          <w:sz w:val="24"/>
          <w:szCs w:val="24"/>
          <w:lang w:val="id-ID"/>
        </w:rPr>
        <w:t>Gambar 1.</w:t>
      </w:r>
    </w:p>
    <w:p w14:paraId="01783B04" w14:textId="77777777" w:rsidR="003846B0" w:rsidRPr="0042649A" w:rsidRDefault="003846B0" w:rsidP="003846B0">
      <w:pPr>
        <w:pStyle w:val="DaftarParagraf"/>
        <w:pBdr>
          <w:top w:val="nil"/>
          <w:left w:val="nil"/>
          <w:bottom w:val="nil"/>
          <w:right w:val="nil"/>
          <w:between w:val="nil"/>
        </w:pBdr>
        <w:spacing w:line="360" w:lineRule="auto"/>
        <w:ind w:left="0" w:hanging="2"/>
        <w:rPr>
          <w:sz w:val="24"/>
          <w:szCs w:val="24"/>
          <w:lang w:val="id-ID"/>
        </w:rPr>
      </w:pPr>
      <w:r w:rsidRPr="0042649A">
        <w:rPr>
          <w:sz w:val="24"/>
          <w:szCs w:val="24"/>
          <w:lang w:val="id-ID"/>
        </w:rPr>
        <w:t>Pelaksanaan Edukasi Gerakan 3H melalui PHBS kepada siswa kelas III SDN Pawenang</w:t>
      </w:r>
    </w:p>
    <w:p w14:paraId="7C7CBF26" w14:textId="77777777" w:rsidR="003846B0" w:rsidRDefault="003846B0" w:rsidP="003846B0">
      <w:pPr>
        <w:pStyle w:val="DaftarParagraf"/>
        <w:pBdr>
          <w:top w:val="nil"/>
          <w:left w:val="nil"/>
          <w:bottom w:val="nil"/>
          <w:right w:val="nil"/>
          <w:between w:val="nil"/>
        </w:pBdr>
        <w:spacing w:line="360" w:lineRule="auto"/>
        <w:ind w:leftChars="0" w:left="358" w:firstLineChars="0" w:firstLine="0"/>
        <w:rPr>
          <w:sz w:val="24"/>
          <w:szCs w:val="24"/>
          <w:lang w:val="id-ID"/>
        </w:rPr>
      </w:pPr>
      <w:r>
        <w:rPr>
          <w:noProof/>
          <w:position w:val="0"/>
          <w:sz w:val="24"/>
          <w:szCs w:val="24"/>
          <w:lang w:val="id-ID" w:eastAsia="id-ID"/>
        </w:rPr>
        <w:lastRenderedPageBreak/>
        <w:drawing>
          <wp:inline distT="0" distB="0" distL="0" distR="0" wp14:anchorId="36CCC559" wp14:editId="68BBB8DA">
            <wp:extent cx="1979271" cy="2639100"/>
            <wp:effectExtent l="0" t="0" r="2540" b="0"/>
            <wp:docPr id="86751497"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56834" name="Gambar 18672568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33381" cy="2711248"/>
                    </a:xfrm>
                    <a:prstGeom prst="rect">
                      <a:avLst/>
                    </a:prstGeom>
                  </pic:spPr>
                </pic:pic>
              </a:graphicData>
            </a:graphic>
          </wp:inline>
        </w:drawing>
      </w:r>
      <w:r>
        <w:rPr>
          <w:noProof/>
          <w:position w:val="0"/>
          <w:sz w:val="24"/>
          <w:szCs w:val="24"/>
          <w:lang w:val="id-ID" w:eastAsia="id-ID"/>
        </w:rPr>
        <w:drawing>
          <wp:inline distT="0" distB="0" distL="0" distR="0" wp14:anchorId="04AF7504" wp14:editId="5A28CA8E">
            <wp:extent cx="1973483" cy="2631381"/>
            <wp:effectExtent l="0" t="0" r="8255" b="0"/>
            <wp:docPr id="165319780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47717" name="Gambar 3703477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0933" cy="2681316"/>
                    </a:xfrm>
                    <a:prstGeom prst="rect">
                      <a:avLst/>
                    </a:prstGeom>
                  </pic:spPr>
                </pic:pic>
              </a:graphicData>
            </a:graphic>
          </wp:inline>
        </w:drawing>
      </w:r>
    </w:p>
    <w:p w14:paraId="58BE0592"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rPr>
          <w:sz w:val="24"/>
          <w:szCs w:val="24"/>
          <w:lang w:val="id-ID"/>
        </w:rPr>
      </w:pPr>
    </w:p>
    <w:p w14:paraId="0CE8A5A8" w14:textId="77777777" w:rsidR="003846B0" w:rsidRPr="006C49BA" w:rsidRDefault="003846B0" w:rsidP="003846B0">
      <w:pPr>
        <w:pStyle w:val="DaftarParagraf"/>
        <w:numPr>
          <w:ilvl w:val="0"/>
          <w:numId w:val="3"/>
        </w:numPr>
        <w:pBdr>
          <w:top w:val="nil"/>
          <w:left w:val="nil"/>
          <w:bottom w:val="nil"/>
          <w:right w:val="nil"/>
          <w:between w:val="nil"/>
        </w:pBdr>
        <w:spacing w:line="360" w:lineRule="auto"/>
        <w:ind w:leftChars="0" w:firstLineChars="0"/>
        <w:jc w:val="both"/>
        <w:rPr>
          <w:b/>
          <w:bCs/>
          <w:sz w:val="24"/>
          <w:szCs w:val="24"/>
          <w:lang w:val="id-ID"/>
        </w:rPr>
      </w:pPr>
      <w:r w:rsidRPr="006C49BA">
        <w:rPr>
          <w:b/>
          <w:bCs/>
          <w:sz w:val="24"/>
          <w:szCs w:val="24"/>
        </w:rPr>
        <w:t>Peningkatan Pemahaman Peserta Didik terhadap Perilaku Hidup Bersih dan Peduli Lingkungan</w:t>
      </w:r>
    </w:p>
    <w:p w14:paraId="5427DBEC"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sz w:val="24"/>
          <w:szCs w:val="24"/>
          <w:lang w:val="id-ID"/>
        </w:rPr>
        <w:tab/>
        <w:t xml:space="preserve">Berdasarkan hasil pengamatan selama kegiatan berlangsung, sebanyak 38 siswa kelas III SDN Pawenang mengikuti kegiatan edukasi Gerakan 3H dengan baik. Peserta didik menunjukkan keterlibatan aktif selama proses penyampaian materi maupun kegiatan praktik. Siswa mampu mengikuti arahan yang diberikan serta menunjukkan pemahaman terhadap materi yang berkaitan dengan kebersihan diri dan lingkungan. Edukasi Perilaku Hidup Bersih dan Sehat (PHBS) pada anak usia sekolah menjadi salah satu upaya promotif dalam meningkatkan pengetahuan dan membangun kebiasaan kesehatan sejak dini. Masa sekolah dasar merupakan periode yang tepat untuk memberikan pendidikan kesehatan karena anak mulai mampu memahami, meniru, dan menerapkan perilaku yang diperoleh melalui proses pembelajaran </w:t>
      </w:r>
      <w:r w:rsidRPr="006C49BA">
        <w:rPr>
          <w:sz w:val="24"/>
          <w:szCs w:val="24"/>
          <w:lang w:val="id-ID"/>
        </w:rPr>
        <w:fldChar w:fldCharType="begin" w:fldLock="1"/>
      </w:r>
      <w:r w:rsidRPr="006C49BA">
        <w:rPr>
          <w:sz w:val="24"/>
          <w:szCs w:val="24"/>
          <w:lang w:val="id-ID"/>
        </w:rPr>
        <w:instrText>ADDIN CSL_CITATION {"citationItems":[{"id":"ITEM-1","itemData":{"DOI":"10.33221/jiiki.v10i02.514","ISSN":"2252-4096","abstract":"Abstrak\r Pendahuluan: Anak usia sekolah merupakan kelompok yang berisiko terkena masalah kesehatan seperti penyakit diare. Namun demikian, periode anak usia sekolah merupakan titik awal pembentukan perilaku sehat sehingga menjadi sasaran strategis pendidikan kesehatan.\r Tujuan: Penelitian ini bertujuan mengetahui gambaran pengetahuan, sikap, dan ketrampilan hidup bersih dan sehat pada anak usia sekolah (6-12 tahun) di Desa Purwokerto Selatan.\r Metode: Penelitian ini menggunakan metode kuantitatif dengan desain deskriptif dan pendekatan crossectional. Jumlah sampel anak usia sekolah berjumlah 76 responden.  Teknik sampling menggunakan multistage random sampling untuk menentukan wilayah penelitian sedangkan target sampel penelitian menggunakan simple random sampling. Instrumen menggunakan instrument PHB yang telah dimofifikasi. Analisa data menggunakan analisis deskriptif.\r Hasil: Hasil penelitian menunjukkan pengetahuan perilaku hidup bersih dan sehat sebagian besar rendah (60,5%) dengan rerata nilai 7,78, sikap hidup bersih dan sehat sebagian besar rendah (53,9%) dengan rerata nilai 29,16 dan keterampilan hidup bersih dan sehat sebagian besar rendah (65,79%) dengan rerata nilai 28,64. Pengetahuan orang tua Sebagian besar rendah (57,90%) dengan rerata nilai 8,07.\r Kesimpulan: Hasil penelitian diharapkan menjadi dasar untuk program pengembangan program pendidikan kesehatan anak usia sekolah sebagai upaya pencegahan primer terkait diare.","author":[{"dropping-particle":"","family":"Kusumawardani","given":"Lita Heni","non-dropping-particle":"","parse-names":false,"suffix":""},{"dropping-particle":"","family":"Saputri","given":"Arindi Ayuanita","non-dropping-particle":"","parse-names":false,"suffix":""}],"container-title":"Jurnal Ilmiah Ilmu Keperawatan Indonesia","id":"ITEM-1","issue":"02","issued":{"date-parts":[["2020"]]},"page":"82-89","title":"Gambaran Pengetahuan, Sikap dan Keterampilan Perilaku Hidup Bersih Sehat (PHBS) Pada Anak Usia Sekolah","type":"article-journal","volume":"10"},"uris":["http://www.mendeley.com/documents/?uuid=cc09e0a4-30d9-4f30-aa59-76865f0c68f7"]}],"mendeley":{"formattedCitation":"(Kusumawardani &amp; Saputri, 2020)","plainTextFormattedCitation":"(Kusumawardani &amp; Saputri, 2020)","previouslyFormattedCitation":"(Kusumawardani &amp; Saputri, 2020)"},"properties":{"noteIndex":0},"schema":"https://github.com/citation-style-language/schema/raw/master/csl-citation.json"}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(Kusumawardani &amp; Saputri, 2020)</w:t>
      </w:r>
      <w:r w:rsidRPr="006C49BA">
        <w:rPr>
          <w:sz w:val="24"/>
          <w:szCs w:val="24"/>
          <w:lang w:val="id-ID"/>
        </w:rPr>
        <w:fldChar w:fldCharType="end"/>
      </w:r>
      <w:r w:rsidRPr="006C49BA">
        <w:rPr>
          <w:sz w:val="24"/>
          <w:szCs w:val="24"/>
          <w:lang w:val="id-ID"/>
        </w:rPr>
        <w:t xml:space="preserve">. </w:t>
      </w:r>
    </w:p>
    <w:p w14:paraId="182CC7ED"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sz w:val="24"/>
          <w:szCs w:val="24"/>
          <w:lang w:val="id-ID"/>
        </w:rPr>
        <w:tab/>
        <w:t xml:space="preserve">Setelah diberikan edukasi menggunakan media poster PHBS, peserta didik mampu menjelaskan kembali beberapa konsep utama yang telah disampaikan, seperti pentingnya mencuci tangan menggunakan sabun sebelum dan setelah melakukan aktivitas tertentu, menjaga kebersihan lingkungan sekolah, serta membuang sampah sesuai dengan tempatnya. Selain itu, peserta didik juga mampu mempraktikkan langkah mencuci tangan dengan benar sesuai tahapan yang terdapat pada poster. Penggunaan media pembelajaran dalam edukasi kesehatan dapat membantu meningkatkan pemahaman siswa karena informasi yang disampaikan secara visual lebih mudah diterima dan menarik perhatian peserta didik. Media edukasi yang tepat dapat mendukung terbentuknya persepsi dan perilaku hidup sehat pada siswa sekolah dasar </w:t>
      </w:r>
      <w:r w:rsidRPr="006C49BA">
        <w:rPr>
          <w:sz w:val="24"/>
          <w:szCs w:val="24"/>
          <w:lang w:val="id-ID"/>
        </w:rPr>
        <w:fldChar w:fldCharType="begin" w:fldLock="1"/>
      </w:r>
      <w:r w:rsidRPr="006C49BA">
        <w:rPr>
          <w:sz w:val="24"/>
          <w:szCs w:val="24"/>
          <w:lang w:val="id-ID"/>
        </w:rPr>
        <w:instrText>ADDIN CSL_CITATION {"citationItems":[{"id":"ITEM-1","itemData":{"DOI":"10.33084/tunas.v5i2.1439","ISSN":"2477-6076","abstract":"Penerapan perilaku hidup sehat di sekolah oleh peserta didik, guru dan masyarakat lingkungan sekolah, akan membentuk warga sekolah memiliki kemampuan dan kemandirian dalam mencegah penyakit, meningkatkan kesehatannya, serta berperan aktif dalam mewujudkan lingkungan sekolah sehat. Penelitian ini bertujuan untuk menganalisis persepsi hidup sehat terhadap perilaku hidup sehat siswa Sekolah Dasar. Penelitian ini dilakukan di dua sekolah yaitu SDN Waru 03 Bogor, Jawa Barat dan SDIT Nurhanifa Bogor, Jawa Barat. Waktu pelaksanaan pada bulan Juli – Desember 2019. Jumlah populasi 241 siswa dan sampel penelitian yang digunakan menggunakan Teknik random sampling sebanyak 150 siswa. Metode yang digunakan adalah kuantitatif survei. Pengambilan data pada penelitian ini dengan menggunakan kuesioner. Kemudia data tersebut diolah dengan bantuan SPSS versi 20. Hasil penelitian ini didapatkan nilai R square sebesar 0,673 atau KD= 0,673X100%= 67,3%. Hal ini dapat diartikan bahwa Persepsi hidup sehat berpengaruh sebesar 67,3% terrhadap perrilaku hidup sehat.","author":[{"dropping-particle":"","family":"Bahij","given":"Azmi","non-dropping-particle":"Al","parse-names":false,"suffix":""},{"dropping-particle":"","family":"Bahar","given":"Herwina","non-dropping-particle":"","parse-names":false,"suffix":""},{"dropping-particle":"","family":"Iswan","given":"Iswan","non-dropping-particle":"","parse-names":false,"suffix":""},{"dropping-particle":"","family":"Yulianans","given":"Dwi","non-dropping-particle":"","parse-names":false,"suffix":""}],"container-title":"Tunas: Jurnal Pendidikan Guru Sekolah Dasar","id":"ITEM-1","issue":"2","issued":{"date-parts":[["2020"]]},"page":"24-28","title":"Analisis Pengaruh Persepsi Hidup Sehat Terhadap Perilaku Hidup Sehat Siswa Sekolah Dasar","type":"article-journal","volume":"5"},"uris":["http://www.mendeley.com/documents/?uuid=201e62fd-3020-45d1-b6ef-d033466d854c"]}],"mendeley":{"formattedCitation":"(Al Bahij et al., 2020)","plainTextFormattedCitation":"(Al Bahij et al., 2020)","previouslyFormattedCitation":"(Al Bahij et al., 2020)"},"properties":{"noteIndex":0},"schema":"https://github.com/citation-style-language/schema/raw/master/csl-citation.json"}</w:instrText>
      </w:r>
      <w:r w:rsidRPr="006C49BA">
        <w:rPr>
          <w:sz w:val="24"/>
          <w:szCs w:val="24"/>
          <w:lang w:val="id-ID"/>
        </w:rPr>
        <w:fldChar w:fldCharType="separate"/>
      </w:r>
      <w:r w:rsidRPr="006C49BA">
        <w:rPr>
          <w:noProof/>
          <w:sz w:val="24"/>
          <w:szCs w:val="24"/>
          <w:lang w:val="id-ID"/>
        </w:rPr>
        <w:t>(Al Bahij et al., 2020)</w:t>
      </w:r>
      <w:r w:rsidRPr="006C49BA">
        <w:rPr>
          <w:sz w:val="24"/>
          <w:szCs w:val="24"/>
          <w:lang w:val="id-ID"/>
        </w:rPr>
        <w:fldChar w:fldCharType="end"/>
      </w:r>
      <w:r w:rsidRPr="006C49BA">
        <w:rPr>
          <w:sz w:val="24"/>
          <w:szCs w:val="24"/>
          <w:lang w:val="id-ID"/>
        </w:rPr>
        <w:t>.</w:t>
      </w:r>
    </w:p>
    <w:p w14:paraId="08FE84C0" w14:textId="77777777" w:rsidR="003846B0"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r w:rsidRPr="006C49BA">
        <w:rPr>
          <w:sz w:val="24"/>
          <w:szCs w:val="24"/>
          <w:lang w:val="id-ID"/>
        </w:rPr>
        <w:lastRenderedPageBreak/>
        <w:tab/>
        <w:t>Hasil tersebut menunjukkan bahwa metode edukasi yang dikombinasikan dengan penggunaan media visual dan praktik langsung dapat membantu meningkatkan pemahaman siswa sekolah dasar. Peserta didik tidak hanya menerima informasi secara teoritis, tetapi juga memperoleh pengalaman langsung dalam menerapkan perilaku hidup bersih. Metode demonstrasi dan praktik langsung dalam pendidikan kesehatan dapat memperkuat kemampuan siswa dalam melakukan tindakan kesehatan karena peserta didik memperoleh kesempatan untuk mengamati, mencoba, dan mengevaluasi kembali perilaku yang telah dipelajari.</w:t>
      </w:r>
    </w:p>
    <w:p w14:paraId="27376F53" w14:textId="77777777" w:rsidR="003846B0"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p>
    <w:p w14:paraId="14B69820" w14:textId="77777777" w:rsidR="003846B0"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rPr>
      </w:pPr>
    </w:p>
    <w:p w14:paraId="3BF6B65A"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rPr>
          <w:sz w:val="24"/>
          <w:szCs w:val="24"/>
          <w:lang w:val="id-ID"/>
        </w:rPr>
      </w:pPr>
      <w:r w:rsidRPr="0042649A">
        <w:rPr>
          <w:sz w:val="24"/>
          <w:szCs w:val="24"/>
        </w:rPr>
        <w:t>Tabel 1. Indikator Keberhasilan Implementasi Gerakan 3H pada Siswa Kelas III SDN Pawenang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3957"/>
        <w:gridCol w:w="4604"/>
      </w:tblGrid>
      <w:tr w:rsidR="003846B0" w:rsidRPr="006C49BA" w14:paraId="7662EE3C" w14:textId="77777777" w:rsidTr="00337E97">
        <w:trPr>
          <w:tblHeader/>
          <w:tblCellSpacing w:w="15" w:type="dxa"/>
        </w:trPr>
        <w:tc>
          <w:tcPr>
            <w:tcW w:w="0" w:type="auto"/>
            <w:vAlign w:val="center"/>
            <w:hideMark/>
          </w:tcPr>
          <w:p w14:paraId="02BE736A"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b/>
                <w:bCs/>
                <w:sz w:val="24"/>
                <w:szCs w:val="24"/>
                <w:lang w:val="id-ID"/>
              </w:rPr>
            </w:pPr>
            <w:r w:rsidRPr="006C49BA">
              <w:rPr>
                <w:b/>
                <w:bCs/>
                <w:sz w:val="24"/>
                <w:szCs w:val="24"/>
                <w:lang w:val="id-ID"/>
              </w:rPr>
              <w:t>No</w:t>
            </w:r>
          </w:p>
        </w:tc>
        <w:tc>
          <w:tcPr>
            <w:tcW w:w="0" w:type="auto"/>
            <w:vAlign w:val="center"/>
            <w:hideMark/>
          </w:tcPr>
          <w:p w14:paraId="5F5E5F61"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b/>
                <w:bCs/>
                <w:sz w:val="24"/>
                <w:szCs w:val="24"/>
                <w:lang w:val="id-ID"/>
              </w:rPr>
            </w:pPr>
            <w:r w:rsidRPr="006C49BA">
              <w:rPr>
                <w:b/>
                <w:bCs/>
                <w:sz w:val="24"/>
                <w:szCs w:val="24"/>
                <w:lang w:val="id-ID"/>
              </w:rPr>
              <w:t>Indikator Keberhasilan</w:t>
            </w:r>
          </w:p>
        </w:tc>
        <w:tc>
          <w:tcPr>
            <w:tcW w:w="0" w:type="auto"/>
            <w:vAlign w:val="center"/>
            <w:hideMark/>
          </w:tcPr>
          <w:p w14:paraId="427DFD15"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b/>
                <w:bCs/>
                <w:sz w:val="24"/>
                <w:szCs w:val="24"/>
                <w:lang w:val="id-ID"/>
              </w:rPr>
            </w:pPr>
            <w:r w:rsidRPr="006C49BA">
              <w:rPr>
                <w:b/>
                <w:bCs/>
                <w:sz w:val="24"/>
                <w:szCs w:val="24"/>
                <w:lang w:val="id-ID"/>
              </w:rPr>
              <w:t>Hasil Kegiatan</w:t>
            </w:r>
          </w:p>
        </w:tc>
      </w:tr>
      <w:tr w:rsidR="003846B0" w:rsidRPr="006C49BA" w14:paraId="0A4391F9" w14:textId="77777777" w:rsidTr="00337E97">
        <w:trPr>
          <w:tblCellSpacing w:w="15" w:type="dxa"/>
        </w:trPr>
        <w:tc>
          <w:tcPr>
            <w:tcW w:w="0" w:type="auto"/>
            <w:vAlign w:val="center"/>
            <w:hideMark/>
          </w:tcPr>
          <w:p w14:paraId="4C5A6B4F"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1</w:t>
            </w:r>
          </w:p>
        </w:tc>
        <w:tc>
          <w:tcPr>
            <w:tcW w:w="0" w:type="auto"/>
            <w:vAlign w:val="center"/>
            <w:hideMark/>
          </w:tcPr>
          <w:p w14:paraId="43D384C0"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Pemahaman mengenai pentingnya menjaga kebersihan diri</w:t>
            </w:r>
          </w:p>
        </w:tc>
        <w:tc>
          <w:tcPr>
            <w:tcW w:w="0" w:type="auto"/>
            <w:vAlign w:val="center"/>
            <w:hideMark/>
          </w:tcPr>
          <w:p w14:paraId="2498856E"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Siswa mampu menjelaskan manfaat menjaga kebersihan diri</w:t>
            </w:r>
          </w:p>
        </w:tc>
      </w:tr>
      <w:tr w:rsidR="003846B0" w:rsidRPr="006C49BA" w14:paraId="7F22167A" w14:textId="77777777" w:rsidTr="00337E97">
        <w:trPr>
          <w:tblCellSpacing w:w="15" w:type="dxa"/>
        </w:trPr>
        <w:tc>
          <w:tcPr>
            <w:tcW w:w="0" w:type="auto"/>
            <w:vAlign w:val="center"/>
            <w:hideMark/>
          </w:tcPr>
          <w:p w14:paraId="5D43BC18"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2</w:t>
            </w:r>
          </w:p>
        </w:tc>
        <w:tc>
          <w:tcPr>
            <w:tcW w:w="0" w:type="auto"/>
            <w:vAlign w:val="center"/>
            <w:hideMark/>
          </w:tcPr>
          <w:p w14:paraId="0A93DF3B"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Pemahaman langkah mencuci tangan yang benar</w:t>
            </w:r>
          </w:p>
        </w:tc>
        <w:tc>
          <w:tcPr>
            <w:tcW w:w="0" w:type="auto"/>
            <w:vAlign w:val="center"/>
            <w:hideMark/>
          </w:tcPr>
          <w:p w14:paraId="65E78D3C"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Siswa mampu mengikuti tahapan mencuci tangan menggunakan sabun</w:t>
            </w:r>
          </w:p>
        </w:tc>
      </w:tr>
      <w:tr w:rsidR="003846B0" w:rsidRPr="006C49BA" w14:paraId="52B717B4" w14:textId="77777777" w:rsidTr="00337E97">
        <w:trPr>
          <w:tblCellSpacing w:w="15" w:type="dxa"/>
        </w:trPr>
        <w:tc>
          <w:tcPr>
            <w:tcW w:w="0" w:type="auto"/>
            <w:vAlign w:val="center"/>
            <w:hideMark/>
          </w:tcPr>
          <w:p w14:paraId="59C544CC"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3</w:t>
            </w:r>
          </w:p>
        </w:tc>
        <w:tc>
          <w:tcPr>
            <w:tcW w:w="0" w:type="auto"/>
            <w:vAlign w:val="center"/>
            <w:hideMark/>
          </w:tcPr>
          <w:p w14:paraId="7FED3753"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Kesadaran menjaga kebersihan lingkungan</w:t>
            </w:r>
          </w:p>
        </w:tc>
        <w:tc>
          <w:tcPr>
            <w:tcW w:w="0" w:type="auto"/>
            <w:vAlign w:val="center"/>
            <w:hideMark/>
          </w:tcPr>
          <w:p w14:paraId="4A705699"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Siswa memahami pentingnya membuang sampah pada tempatnya</w:t>
            </w:r>
          </w:p>
        </w:tc>
      </w:tr>
      <w:tr w:rsidR="003846B0" w:rsidRPr="006C49BA" w14:paraId="1FBB75E8" w14:textId="77777777" w:rsidTr="00337E97">
        <w:trPr>
          <w:tblCellSpacing w:w="15" w:type="dxa"/>
        </w:trPr>
        <w:tc>
          <w:tcPr>
            <w:tcW w:w="0" w:type="auto"/>
            <w:vAlign w:val="center"/>
            <w:hideMark/>
          </w:tcPr>
          <w:p w14:paraId="5515325A"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4</w:t>
            </w:r>
          </w:p>
        </w:tc>
        <w:tc>
          <w:tcPr>
            <w:tcW w:w="0" w:type="auto"/>
            <w:vAlign w:val="center"/>
            <w:hideMark/>
          </w:tcPr>
          <w:p w14:paraId="293977FF"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Pemahaman mengenai pemilahan sampah</w:t>
            </w:r>
          </w:p>
        </w:tc>
        <w:tc>
          <w:tcPr>
            <w:tcW w:w="0" w:type="auto"/>
            <w:vAlign w:val="center"/>
            <w:hideMark/>
          </w:tcPr>
          <w:p w14:paraId="1CBD2830" w14:textId="77777777" w:rsidR="003846B0" w:rsidRPr="006C49BA" w:rsidRDefault="003846B0" w:rsidP="00337E97">
            <w:pPr>
              <w:pStyle w:val="DaftarParagraf"/>
              <w:pBdr>
                <w:top w:val="nil"/>
                <w:left w:val="nil"/>
                <w:bottom w:val="nil"/>
                <w:right w:val="nil"/>
                <w:between w:val="nil"/>
              </w:pBdr>
              <w:spacing w:line="360" w:lineRule="auto"/>
              <w:ind w:left="0" w:hanging="2"/>
              <w:jc w:val="both"/>
              <w:rPr>
                <w:sz w:val="24"/>
                <w:szCs w:val="24"/>
                <w:lang w:val="id-ID"/>
              </w:rPr>
            </w:pPr>
            <w:r w:rsidRPr="006C49BA">
              <w:rPr>
                <w:sz w:val="24"/>
                <w:szCs w:val="24"/>
                <w:lang w:val="id-ID"/>
              </w:rPr>
              <w:t>Siswa mampu membedakan sampah organik dan anorganik</w:t>
            </w:r>
          </w:p>
        </w:tc>
      </w:tr>
    </w:tbl>
    <w:p w14:paraId="75A70F28"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rPr>
          <w:sz w:val="24"/>
          <w:szCs w:val="24"/>
          <w:lang w:val="id-ID"/>
        </w:rPr>
      </w:pPr>
      <w:r>
        <w:rPr>
          <w:sz w:val="24"/>
          <w:szCs w:val="24"/>
          <w:lang w:val="id-ID"/>
        </w:rPr>
        <w:t xml:space="preserve">Sumber : </w:t>
      </w:r>
      <w:r>
        <w:rPr>
          <w:sz w:val="24"/>
          <w:szCs w:val="24"/>
          <w:lang w:val="id-ID"/>
        </w:rPr>
        <w:tab/>
        <w:t>Hasil pelaksanaan kegiatan pengabdian (2026).</w:t>
      </w:r>
    </w:p>
    <w:p w14:paraId="24FD757B" w14:textId="77777777" w:rsidR="003846B0" w:rsidRPr="006C49BA" w:rsidRDefault="003846B0" w:rsidP="003846B0">
      <w:pPr>
        <w:pStyle w:val="DaftarParagraf"/>
        <w:numPr>
          <w:ilvl w:val="0"/>
          <w:numId w:val="3"/>
        </w:numPr>
        <w:pBdr>
          <w:top w:val="nil"/>
          <w:left w:val="nil"/>
          <w:bottom w:val="nil"/>
          <w:right w:val="nil"/>
          <w:between w:val="nil"/>
        </w:pBdr>
        <w:spacing w:line="360" w:lineRule="auto"/>
        <w:ind w:leftChars="0" w:firstLineChars="0"/>
        <w:jc w:val="both"/>
        <w:rPr>
          <w:b/>
          <w:bCs/>
          <w:sz w:val="24"/>
          <w:szCs w:val="24"/>
          <w:lang w:val="id-ID"/>
        </w:rPr>
      </w:pPr>
      <w:r w:rsidRPr="006C49BA">
        <w:rPr>
          <w:b/>
          <w:bCs/>
          <w:sz w:val="24"/>
          <w:szCs w:val="24"/>
        </w:rPr>
        <w:t>Luaran Program melalui Media Edukasi Poster PHBS</w:t>
      </w:r>
    </w:p>
    <w:p w14:paraId="2A90C494" w14:textId="77777777" w:rsidR="003846B0" w:rsidRPr="006C49BA" w:rsidRDefault="003846B0" w:rsidP="003846B0">
      <w:pPr>
        <w:pStyle w:val="DaftarParagraf"/>
        <w:pBdr>
          <w:top w:val="nil"/>
          <w:left w:val="nil"/>
          <w:bottom w:val="nil"/>
          <w:right w:val="nil"/>
          <w:between w:val="nil"/>
        </w:pBdr>
        <w:suppressAutoHyphens w:val="0"/>
        <w:spacing w:before="100" w:beforeAutospacing="1" w:after="100" w:afterAutospacing="1" w:line="360" w:lineRule="auto"/>
        <w:ind w:leftChars="0" w:left="358" w:firstLineChars="0" w:firstLine="0"/>
        <w:jc w:val="both"/>
        <w:textDirection w:val="lrTb"/>
        <w:textAlignment w:val="auto"/>
        <w:outlineLvl w:val="9"/>
        <w:rPr>
          <w:position w:val="0"/>
          <w:sz w:val="24"/>
          <w:szCs w:val="24"/>
          <w:lang w:val="id-ID" w:eastAsia="id-ID"/>
        </w:rPr>
      </w:pPr>
      <w:r w:rsidRPr="006C49BA">
        <w:rPr>
          <w:position w:val="0"/>
          <w:sz w:val="24"/>
          <w:szCs w:val="24"/>
          <w:lang w:val="id-ID" w:eastAsia="id-ID"/>
        </w:rPr>
        <w:tab/>
        <w:t xml:space="preserve">Salah satu luaran yang dihasilkan dari kegiatan pengabdian ini adalah tersedianya media edukasi berupa poster PHBS di Sekolah Dasar. Poster tersebut digunakan sebagai sarana penyampaian informasi kepada siswa mengenai kebiasaan hidup bersih dan sehat, khususnya mengenai praktik mencuci tangan yang benar serta menjaga kebersihan lingkungan melalui kebiasaan membuang dan memilah sampah. Penggunaan media poster dalam promosi kesehatan di lingkungan sekolah dapat menjadi strategi edukasi yang efektif karena mampu menyajikan pesan kesehatan secara sederhana, menarik, dan mudah dipahami oleh siswa sekolah dasar. Media visual seperti poster juga dapat membantu memperkuat proses penyampaian informasi kesehatan sehingga meningkatkan perhatian </w:t>
      </w:r>
      <w:r w:rsidRPr="006C49BA">
        <w:rPr>
          <w:position w:val="0"/>
          <w:sz w:val="24"/>
          <w:szCs w:val="24"/>
          <w:lang w:val="id-ID" w:eastAsia="id-ID"/>
        </w:rPr>
        <w:lastRenderedPageBreak/>
        <w:t xml:space="preserve">dan pemahaman peserta didik terhadap perilaku hidup bersih dan sehat </w:t>
      </w:r>
      <w:r w:rsidRPr="006C49BA">
        <w:rPr>
          <w:position w:val="0"/>
          <w:sz w:val="24"/>
          <w:szCs w:val="24"/>
          <w:lang w:val="id-ID" w:eastAsia="id-ID"/>
        </w:rPr>
        <w:fldChar w:fldCharType="begin" w:fldLock="1"/>
      </w:r>
      <w:r w:rsidRPr="006C49BA">
        <w:rPr>
          <w:position w:val="0"/>
          <w:sz w:val="24"/>
          <w:szCs w:val="24"/>
          <w:lang w:val="id-ID" w:eastAsia="id-ID"/>
        </w:rPr>
        <w:instrText>ADDIN CSL_CITATION {"citationItems":[{"id":"ITEM-1","itemData":{"ISSN":"2442-5478","abstract":"Perilaku Hidup Bersih dan Sehat (PHBS) di sekolah adalah sekumpulan perilaku yang dipraktikkan oleh peserta didik, guru dan masyarakat lingkungan sekolah atas dasar kesadaran sebagai hasil pembelajaran, sehingga secara mandiri mampu mencegah penyakit, meningkatkan kesehatannya, aktif dalam mewujudkan lingkungan sehat. Dalam penelitian ini Ada 43 dari 53 siswa SDN 101790 Labuhan Jurung lainnya belum melaksanakan PHBS secara menyeluruh sehingga menyebabkan mereka masih terlihat kotor, kukunya terlihat panjang, dan meninggalkan sampah. Metode : Penelitian ini menggunakan quasy experiment dengan pretest and postest without control grup design. Jumlah responden : 53 siswa dengan teknik simple random sampling. Hasil : Pada variabel jenis kelamin sebanyak 34 orang (64,2%) berjenis kelamin laki-laki, dan sebnayak 19 orang (35,8%) berjenis kelamin perempuan. Maka data pada variabel Pre test dan Post test yang di dapatkan nilai p value (0,00) &lt; α (0,05). Nilai rata-rata pre test 16,50 dan nilai rata-rata post test 20,64. Kesimpulan : Terdapat pengaruh yang signifikan perbedaan perlakuan yaitu pendidikan tentang prilaku hidup bersih dan sehat sebelum dan sesudah pendidikan menggunakan media poster.","author":[{"dropping-particle":"","family":"Nasution","given":"Sopiah Widia Rahma","non-dropping-particle":"","parse-names":false,"suffix":""},{"dropping-particle":"","family":"Harahap","given":"Reni Agustina","non-dropping-particle":"","parse-names":false,"suffix":""},{"dropping-particle":"","family":"Suraya","given":"Rani","non-dropping-particle":"","parse-names":false,"suffix":""}],"container-title":"Jurnal Vokasi Kesehatan","id":"ITEM-1","issue":"2","issued":{"date-parts":[["2024"]]},"page":"98","title":"Pengaruh Promosi Kesehatan Melalui Media Poster Terhadap Perilaku Hidup Bersih dan Sehat pada Siswa SD","type":"article-journal","volume":"10"},"uris":["http://www.mendeley.com/documents/?uuid=748e1c3d-f846-4be1-b8de-0a0def1bdb2e"]}],"mendeley":{"formattedCitation":"(Nasution et al., 2024)","plainTextFormattedCitation":"(Nasution et al., 2024)","previouslyFormattedCitation":"(Nasution et al., 2024)"},"properties":{"noteIndex":0},"schema":"https://github.com/citation-style-language/schema/raw/master/csl-citation.json"}</w:instrText>
      </w:r>
      <w:r w:rsidRPr="006C49BA">
        <w:rPr>
          <w:position w:val="0"/>
          <w:sz w:val="24"/>
          <w:szCs w:val="24"/>
          <w:lang w:val="id-ID" w:eastAsia="id-ID"/>
        </w:rPr>
        <w:fldChar w:fldCharType="separate"/>
      </w:r>
      <w:r w:rsidRPr="006C49BA">
        <w:rPr>
          <w:noProof/>
          <w:position w:val="0"/>
          <w:sz w:val="24"/>
          <w:szCs w:val="24"/>
          <w:lang w:val="id-ID" w:eastAsia="id-ID"/>
        </w:rPr>
        <w:t>(Nasution et al., 2024)</w:t>
      </w:r>
      <w:r w:rsidRPr="006C49BA">
        <w:rPr>
          <w:position w:val="0"/>
          <w:sz w:val="24"/>
          <w:szCs w:val="24"/>
          <w:lang w:val="id-ID" w:eastAsia="id-ID"/>
        </w:rPr>
        <w:fldChar w:fldCharType="end"/>
      </w:r>
      <w:r w:rsidRPr="006C49BA">
        <w:rPr>
          <w:position w:val="0"/>
          <w:sz w:val="24"/>
          <w:szCs w:val="24"/>
          <w:lang w:val="id-ID" w:eastAsia="id-ID"/>
        </w:rPr>
        <w:t>.</w:t>
      </w:r>
    </w:p>
    <w:p w14:paraId="0ED233E4" w14:textId="77777777" w:rsidR="003846B0" w:rsidRPr="006C49BA" w:rsidRDefault="003846B0" w:rsidP="003846B0">
      <w:pPr>
        <w:pStyle w:val="DaftarParagraf"/>
        <w:pBdr>
          <w:top w:val="nil"/>
          <w:left w:val="nil"/>
          <w:bottom w:val="nil"/>
          <w:right w:val="nil"/>
          <w:between w:val="nil"/>
        </w:pBdr>
        <w:suppressAutoHyphens w:val="0"/>
        <w:spacing w:before="100" w:beforeAutospacing="1" w:after="100" w:afterAutospacing="1" w:line="360" w:lineRule="auto"/>
        <w:ind w:leftChars="0" w:left="358" w:firstLineChars="0" w:firstLine="0"/>
        <w:jc w:val="both"/>
        <w:textDirection w:val="lrTb"/>
        <w:textAlignment w:val="auto"/>
        <w:outlineLvl w:val="9"/>
        <w:rPr>
          <w:position w:val="0"/>
          <w:sz w:val="24"/>
          <w:szCs w:val="24"/>
          <w:lang w:val="id-ID" w:eastAsia="id-ID"/>
        </w:rPr>
      </w:pPr>
      <w:r w:rsidRPr="006C49BA">
        <w:rPr>
          <w:position w:val="0"/>
          <w:sz w:val="24"/>
          <w:szCs w:val="24"/>
          <w:lang w:val="id-ID" w:eastAsia="id-ID"/>
        </w:rPr>
        <w:tab/>
        <w:t xml:space="preserve">Media poster menjadi salah satu bentuk produk edukasi yang dapat dimanfaatkan oleh pihak sekolah secara berkelanjutan. Guru dapat menggunakan poster tersebut sebagai media pengingat dalam kegiatan pembelajaran maupun pembiasaan perilaku hidup bersih di lingkungan sekolah. Dengan adanya media edukasi tersebut, pesan mengenai pentingnya PHBS dapat terus diperkuat meskipun kegiatan pengabdian telah selesai dilaksanakan. Keberadaan media edukasi yang ditempatkan pada lingkungan sekolah memungkinkan siswa memperoleh paparan informasi secara berulang, sehingga dapat mendukung pembentukan kebiasaan positif terkait kesehatan dan kebersihan lingkungan </w:t>
      </w:r>
      <w:r w:rsidRPr="006C49BA">
        <w:rPr>
          <w:position w:val="0"/>
          <w:sz w:val="24"/>
          <w:szCs w:val="24"/>
          <w:lang w:val="id-ID" w:eastAsia="id-ID"/>
        </w:rPr>
        <w:fldChar w:fldCharType="begin" w:fldLock="1"/>
      </w:r>
      <w:r w:rsidRPr="006C49BA">
        <w:rPr>
          <w:position w:val="0"/>
          <w:sz w:val="24"/>
          <w:szCs w:val="24"/>
          <w:lang w:val="id-ID" w:eastAsia="id-ID"/>
        </w:rPr>
        <w:instrText>ADDIN CSL_CITATION {"citationItems":[{"id":"ITEM-1","itemData":{"DOI":"10.20961/jpscr.v8i2.56862","abstract":"&lt;p&gt;&lt;span lang=\"EN-US\"&gt;Adaptasi kebiasaan baru pada era COVID19 dalam upaya persiapan tatap muka (PTM) untuk siswa sekolah dasar adalah perlu dilakukan, maka perlu dilakukan edukasi dalam peningkatan pengetahuan dan sikap terkait perilaku hidup bersih-sehat (PHBS). Media edukasi terdapat variasi yang digunakan untuk pendidikan jarak jauh pada pandemi COVID-19. Media yang tepat dalam pembelajaran berperan penting dalam capaian hasil belajar siswa. Tujuan penelitian ini adalah untuk mengidentifikasi perbedaan pengetahuan dan sikap terkait PHBS sebelum dan sesudah edukasi pada siswa SD dengan media video pembelajaran, video kartun animasi, dan elektronik poster (e-poster), serta mengidentifikasi perbedaan antar ketiga media edukasi dalam peningkatan skor pengetahuan dan sikap. Metode &lt;em&gt;pretest&lt;/em&gt;-&lt;em&gt;posttest&lt;/em&gt; &lt;em&gt;design&lt;/em&gt; digunakan dalam mengevaluasi efektifitas media edukasi pada siswa SD di Kabupaten Pati yang bersedia turut serta dalam penelitian ini. Tiap siswa diberikan satu jenis media yang berbeda yang dipilih secara acak. Pada penelitian ini diperoleh 207 siswa. Ketiga media edukasi efektif dalam meningkatkan pengetahuan dan sikap siswa secara signifikan (p&amp;lt;0,05), serta terdapat pula peningkatan jumlah siswa yang termasuk kategori baik dan tidak ditemukannya kembali siswa dalam kategori kurang pada aspek pengetahuan dan sikap setelah pemberian edukasi. Peningkatan pengetahuan dan sikap paling tinggi adalah pada media video pembelajaran, dan berturut turut diikuti media video animasi dan media poster elektronik, namun keefektifitasan ketiga jenis media edukasi tersebut dalam peningkatan skor pengetahuan dan sikap tidak berbeda bermakna. Ketiga media tersebut dapat digunakan sebagai alternatif media edukasi PHBS pada siswa SD.&lt;/span&gt;&lt;/p&gt;","author":[{"dropping-particle":"","family":"Niruri","given":"Rasmaya","non-dropping-particle":"","parse-names":false,"suffix":""},{"dropping-particle":"","family":"Rakhmawati","given":"Rita","non-dropping-particle":"","parse-names":false,"suffix":""},{"dropping-particle":"","family":"Saputri","given":"Rani Nurindah","non-dropping-particle":"","parse-names":false,"suffix":""},{"dropping-particle":"","family":"Farida","given":"Yeni","non-dropping-particle":"","parse-names":false,"suffix":""}],"container-title":"JPSCR: Journal of Pharmaceutical Science and Clinical Research","id":"ITEM-1","issue":"3","issued":{"date-parts":[["2023"]]},"page":"291","title":"Efektifitas Media untuk Peningkatan Pengetahuan dan Sikap pada Perilaku Hidup Bersih-Sehat Siswa Sekolah Dasar saat Adaptasi Kebiasaan Baru Era COVID-19","type":"article-journal","volume":"8"},"uris":["http://www.mendeley.com/documents/?uuid=56b1ba14-d68d-42bd-b0b9-13666c7707e6"]}],"mendeley":{"formattedCitation":"(Niruri et al., 2023)","plainTextFormattedCitation":"(Niruri et al., 2023)","previouslyFormattedCitation":"(Niruri et al., 2023)"},"properties":{"noteIndex":0},"schema":"https://github.com/citation-style-language/schema/raw/master/csl-citation.json"}</w:instrText>
      </w:r>
      <w:r w:rsidRPr="006C49BA">
        <w:rPr>
          <w:position w:val="0"/>
          <w:sz w:val="24"/>
          <w:szCs w:val="24"/>
          <w:lang w:val="id-ID" w:eastAsia="id-ID"/>
        </w:rPr>
        <w:fldChar w:fldCharType="separate"/>
      </w:r>
      <w:r w:rsidRPr="006C49BA">
        <w:rPr>
          <w:noProof/>
          <w:position w:val="0"/>
          <w:sz w:val="24"/>
          <w:szCs w:val="24"/>
          <w:lang w:val="id-ID" w:eastAsia="id-ID"/>
        </w:rPr>
        <w:t>(Niruri et al., 2023)</w:t>
      </w:r>
      <w:r w:rsidRPr="006C49BA">
        <w:rPr>
          <w:position w:val="0"/>
          <w:sz w:val="24"/>
          <w:szCs w:val="24"/>
          <w:lang w:val="id-ID" w:eastAsia="id-ID"/>
        </w:rPr>
        <w:fldChar w:fldCharType="end"/>
      </w:r>
      <w:r w:rsidRPr="006C49BA">
        <w:rPr>
          <w:position w:val="0"/>
          <w:sz w:val="24"/>
          <w:szCs w:val="24"/>
          <w:lang w:val="id-ID" w:eastAsia="id-ID"/>
        </w:rPr>
        <w:t>.</w:t>
      </w:r>
    </w:p>
    <w:p w14:paraId="311D684D" w14:textId="77777777" w:rsidR="003846B0" w:rsidRPr="0042649A" w:rsidRDefault="003846B0" w:rsidP="003846B0">
      <w:pPr>
        <w:pStyle w:val="DaftarParagraf"/>
        <w:pBdr>
          <w:top w:val="nil"/>
          <w:left w:val="nil"/>
          <w:bottom w:val="nil"/>
          <w:right w:val="nil"/>
          <w:between w:val="nil"/>
        </w:pBdr>
        <w:suppressAutoHyphens w:val="0"/>
        <w:spacing w:before="100" w:beforeAutospacing="1" w:after="100" w:afterAutospacing="1" w:line="360" w:lineRule="auto"/>
        <w:ind w:leftChars="0" w:left="358" w:firstLineChars="0" w:firstLine="0"/>
        <w:jc w:val="both"/>
        <w:textDirection w:val="lrTb"/>
        <w:textAlignment w:val="auto"/>
        <w:outlineLvl w:val="9"/>
        <w:rPr>
          <w:position w:val="0"/>
          <w:sz w:val="24"/>
          <w:szCs w:val="24"/>
          <w:lang w:val="id-ID" w:eastAsia="id-ID"/>
        </w:rPr>
      </w:pPr>
      <w:r w:rsidRPr="006C49BA">
        <w:rPr>
          <w:position w:val="0"/>
          <w:sz w:val="24"/>
          <w:szCs w:val="24"/>
          <w:lang w:val="id-ID" w:eastAsia="id-ID"/>
        </w:rPr>
        <w:tab/>
        <w:t>Selain menghasilkan produk berupa poster edukasi, kegiatan ini juga menghasilkan perubahan positif berupa meningkatnya kesadaran siswa kelas III SDN Pawenang terhadap pentingnya menjaga kebersihan diri dan lingkungan. Hal tersebut menjadi indikator keberhasilan program dalam menjawab permasalahan mitra terkait belum optimalnya pembiasaan perilaku hidup bersih pada peserta didik. Pemberian edukasi PHBS yang disertai penggunaan media pendukung terbukti mampu meningkatkan pengetahuan serta mendorong keterlibatan siswa dalam menerapkan perilaku kesehatan di lingkungan sekolah</w:t>
      </w:r>
      <w:r w:rsidRPr="0042649A">
        <w:rPr>
          <w:position w:val="0"/>
          <w:sz w:val="24"/>
          <w:szCs w:val="24"/>
          <w:lang w:val="id-ID" w:eastAsia="id-ID"/>
        </w:rPr>
        <w:t xml:space="preserve"> </w:t>
      </w:r>
      <w:r w:rsidRPr="0042649A">
        <w:rPr>
          <w:position w:val="0"/>
          <w:sz w:val="24"/>
          <w:szCs w:val="24"/>
          <w:lang w:val="id-ID" w:eastAsia="id-ID"/>
        </w:rPr>
        <w:fldChar w:fldCharType="begin" w:fldLock="1"/>
      </w:r>
      <w:r w:rsidRPr="0042649A">
        <w:rPr>
          <w:position w:val="0"/>
          <w:sz w:val="24"/>
          <w:szCs w:val="24"/>
          <w:lang w:val="id-ID" w:eastAsia="id-ID"/>
        </w:rPr>
        <w:instrText>ADDIN CSL_CITATION {"citationItems":[{"id":"ITEM-1","itemData":{"author":[{"dropping-particle":"","family":"Anda","given":"Risa Zusnita Fitri","non-dropping-particle":"","parse-names":false,"suffix":""},{"dropping-particle":"","family":"Wamufiidah","given":"Yusriiyahna","non-dropping-particle":"","parse-names":false,"suffix":""},{"dropping-particle":"","family":"Cahyadi","given":"Nur","non-dropping-particle":"","parse-names":false,"suffix":""}],"id":"ITEM-1","issued":{"date-parts":[["2025"]]},"title":"PENYULUHAN PERILAKU HIDUP BERSIH DAN SEHAT (PHBS) TATANAN PENDIDIKAN PADA SISWA SEKOLAH DASAR NEGERI 275 BANGERAN DAN PEMASANGAN POSTER EDUKASI","type":"article-journal"},"uris":["http://www.mendeley.com/documents/?uuid=22bf0bb2-da5d-43e1-b3e6-5f9d8dbdebaf"]}],"mendeley":{"formattedCitation":"(Anda et al., 2025)","plainTextFormattedCitation":"(Anda et al., 2025)","previouslyFormattedCitation":"(Anda et al., 2025)"},"properties":{"noteIndex":0},"schema":"https://github.com/citation-style-language/schema/raw/master/csl-citation.json"}</w:instrText>
      </w:r>
      <w:r w:rsidRPr="0042649A">
        <w:rPr>
          <w:position w:val="0"/>
          <w:sz w:val="24"/>
          <w:szCs w:val="24"/>
          <w:lang w:val="id-ID" w:eastAsia="id-ID"/>
        </w:rPr>
        <w:fldChar w:fldCharType="separate"/>
      </w:r>
      <w:r w:rsidRPr="0042649A">
        <w:rPr>
          <w:noProof/>
          <w:position w:val="0"/>
          <w:sz w:val="24"/>
          <w:szCs w:val="24"/>
          <w:lang w:val="id-ID" w:eastAsia="id-ID"/>
        </w:rPr>
        <w:t>(Anda et al., 2025)</w:t>
      </w:r>
      <w:r w:rsidRPr="0042649A">
        <w:rPr>
          <w:position w:val="0"/>
          <w:sz w:val="24"/>
          <w:szCs w:val="24"/>
          <w:lang w:val="id-ID" w:eastAsia="id-ID"/>
        </w:rPr>
        <w:fldChar w:fldCharType="end"/>
      </w:r>
    </w:p>
    <w:p w14:paraId="50372DD6" w14:textId="77777777" w:rsidR="003846B0" w:rsidRDefault="003846B0" w:rsidP="003846B0">
      <w:pPr>
        <w:pStyle w:val="DaftarParagraf"/>
        <w:pBdr>
          <w:top w:val="nil"/>
          <w:left w:val="nil"/>
          <w:bottom w:val="nil"/>
          <w:right w:val="nil"/>
          <w:between w:val="nil"/>
        </w:pBdr>
        <w:suppressAutoHyphens w:val="0"/>
        <w:spacing w:before="100" w:beforeAutospacing="1" w:after="100" w:afterAutospacing="1" w:line="360" w:lineRule="auto"/>
        <w:ind w:leftChars="0" w:left="358" w:firstLineChars="0" w:firstLine="0"/>
        <w:textDirection w:val="lrTb"/>
        <w:textAlignment w:val="auto"/>
        <w:outlineLvl w:val="9"/>
        <w:rPr>
          <w:b/>
          <w:bCs/>
          <w:position w:val="0"/>
          <w:sz w:val="24"/>
          <w:szCs w:val="24"/>
          <w:lang w:eastAsia="id-ID"/>
        </w:rPr>
      </w:pPr>
      <w:r w:rsidRPr="0042649A">
        <w:rPr>
          <w:b/>
          <w:bCs/>
          <w:position w:val="0"/>
          <w:sz w:val="24"/>
          <w:szCs w:val="24"/>
          <w:lang w:eastAsia="id-ID"/>
        </w:rPr>
        <w:t>Gambar 2.</w:t>
      </w:r>
    </w:p>
    <w:p w14:paraId="6FE638BD" w14:textId="77777777" w:rsidR="003846B0" w:rsidRDefault="003846B0" w:rsidP="003846B0">
      <w:pPr>
        <w:pStyle w:val="DaftarParagraf"/>
        <w:pBdr>
          <w:top w:val="nil"/>
          <w:left w:val="nil"/>
          <w:bottom w:val="nil"/>
          <w:right w:val="nil"/>
          <w:between w:val="nil"/>
        </w:pBdr>
        <w:spacing w:line="360" w:lineRule="auto"/>
        <w:ind w:left="0" w:hanging="2"/>
        <w:rPr>
          <w:position w:val="0"/>
          <w:sz w:val="24"/>
          <w:szCs w:val="24"/>
          <w:lang w:val="id-ID" w:eastAsia="id-ID"/>
        </w:rPr>
      </w:pPr>
      <w:r w:rsidRPr="0042649A">
        <w:rPr>
          <w:position w:val="0"/>
          <w:sz w:val="24"/>
          <w:szCs w:val="24"/>
          <w:lang w:val="id-ID" w:eastAsia="id-ID"/>
        </w:rPr>
        <w:t>Poster Perilaku Hidup Bersih dan Sehat (PHBS) yang digunakan sebagai media edukasi pada implementasi Gerakan 3H di SDN Pawenang</w:t>
      </w:r>
    </w:p>
    <w:p w14:paraId="6E1BAE3B" w14:textId="77777777" w:rsidR="003846B0" w:rsidRPr="0042649A" w:rsidRDefault="003846B0" w:rsidP="003846B0">
      <w:pPr>
        <w:pStyle w:val="DaftarParagraf"/>
        <w:pBdr>
          <w:top w:val="nil"/>
          <w:left w:val="nil"/>
          <w:bottom w:val="nil"/>
          <w:right w:val="nil"/>
          <w:between w:val="nil"/>
        </w:pBdr>
        <w:spacing w:line="360" w:lineRule="auto"/>
        <w:ind w:left="0" w:hanging="2"/>
        <w:rPr>
          <w:position w:val="0"/>
          <w:sz w:val="24"/>
          <w:szCs w:val="24"/>
          <w:lang w:val="id-ID" w:eastAsia="id-ID"/>
        </w:rPr>
      </w:pPr>
      <w:r>
        <w:rPr>
          <w:noProof/>
          <w:position w:val="0"/>
          <w:sz w:val="24"/>
          <w:szCs w:val="24"/>
          <w:lang w:val="id-ID" w:eastAsia="id-ID"/>
        </w:rPr>
        <w:drawing>
          <wp:inline distT="0" distB="0" distL="0" distR="0" wp14:anchorId="69EF9AF3" wp14:editId="281855AA">
            <wp:extent cx="1736090" cy="2626638"/>
            <wp:effectExtent l="0" t="0" r="0" b="2540"/>
            <wp:docPr id="1572148313"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07257" name="Gambar 3640072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55863" cy="2656553"/>
                    </a:xfrm>
                    <a:prstGeom prst="rect">
                      <a:avLst/>
                    </a:prstGeom>
                  </pic:spPr>
                </pic:pic>
              </a:graphicData>
            </a:graphic>
          </wp:inline>
        </w:drawing>
      </w:r>
    </w:p>
    <w:p w14:paraId="36F80C23" w14:textId="77777777" w:rsidR="003846B0" w:rsidRPr="0042649A" w:rsidRDefault="003846B0" w:rsidP="003846B0">
      <w:pPr>
        <w:pStyle w:val="DaftarParagraf"/>
        <w:pBdr>
          <w:top w:val="nil"/>
          <w:left w:val="nil"/>
          <w:bottom w:val="nil"/>
          <w:right w:val="nil"/>
          <w:between w:val="nil"/>
        </w:pBdr>
        <w:suppressAutoHyphens w:val="0"/>
        <w:spacing w:before="100" w:beforeAutospacing="1" w:after="100" w:afterAutospacing="1" w:line="360" w:lineRule="auto"/>
        <w:ind w:leftChars="0" w:left="358" w:firstLineChars="0" w:firstLine="0"/>
        <w:textDirection w:val="lrTb"/>
        <w:textAlignment w:val="auto"/>
        <w:outlineLvl w:val="9"/>
        <w:rPr>
          <w:b/>
          <w:bCs/>
          <w:position w:val="0"/>
          <w:sz w:val="24"/>
          <w:szCs w:val="24"/>
          <w:lang w:val="id-ID" w:eastAsia="id-ID"/>
        </w:rPr>
      </w:pPr>
    </w:p>
    <w:p w14:paraId="64F67A8C" w14:textId="77777777" w:rsidR="003846B0" w:rsidRPr="006C49BA" w:rsidRDefault="003846B0" w:rsidP="003846B0">
      <w:pPr>
        <w:pStyle w:val="DaftarParagraf"/>
        <w:numPr>
          <w:ilvl w:val="0"/>
          <w:numId w:val="3"/>
        </w:numPr>
        <w:pBdr>
          <w:top w:val="nil"/>
          <w:left w:val="nil"/>
          <w:bottom w:val="nil"/>
          <w:right w:val="nil"/>
          <w:between w:val="nil"/>
        </w:pBdr>
        <w:spacing w:line="360" w:lineRule="auto"/>
        <w:ind w:leftChars="0" w:firstLineChars="0"/>
        <w:jc w:val="both"/>
        <w:rPr>
          <w:b/>
          <w:bCs/>
          <w:position w:val="0"/>
          <w:sz w:val="24"/>
          <w:szCs w:val="24"/>
          <w:lang w:val="id-ID" w:eastAsia="id-ID"/>
        </w:rPr>
      </w:pPr>
      <w:r w:rsidRPr="006C49BA">
        <w:rPr>
          <w:b/>
          <w:bCs/>
          <w:position w:val="0"/>
          <w:sz w:val="24"/>
          <w:szCs w:val="24"/>
          <w:lang w:val="id-ID" w:eastAsia="id-ID"/>
        </w:rPr>
        <w:lastRenderedPageBreak/>
        <w:t xml:space="preserve">Faktor Pendukung Pelaksanaan Program </w:t>
      </w:r>
    </w:p>
    <w:p w14:paraId="5EC832E9"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b/>
          <w:bCs/>
          <w:position w:val="0"/>
          <w:sz w:val="24"/>
          <w:szCs w:val="24"/>
          <w:lang w:val="id-ID" w:eastAsia="id-ID"/>
        </w:rPr>
      </w:pPr>
      <w:r w:rsidRPr="006C49BA">
        <w:rPr>
          <w:b/>
          <w:bCs/>
          <w:position w:val="0"/>
          <w:sz w:val="24"/>
          <w:szCs w:val="24"/>
          <w:lang w:val="id-ID" w:eastAsia="id-ID"/>
        </w:rPr>
        <w:tab/>
      </w:r>
      <w:r w:rsidRPr="006C49BA">
        <w:rPr>
          <w:position w:val="0"/>
          <w:sz w:val="24"/>
          <w:szCs w:val="24"/>
          <w:lang w:val="id-ID" w:eastAsia="id-ID"/>
        </w:rPr>
        <w:t xml:space="preserve">Keberhasilan pelaksanaan kegiatan implementasi Gerakan 3H di SDN Pawenang didukung oleh beberapa faktor, salah satunya adalah adanya dukungan penuh dari pihak sekolah sebagai mitra kegiatan. Kepala sekolah dan guru memberikan kesempatan serta membantu dalam memfasilitasi pelaksanaan kegiatan, mulai dari penyediaan tempat, pengondisian peserta didik, hingga pendampingan selama proses edukasi berlangsung. Dukungan dari pihak sekolah menjadi komponen penting dalam pelaksanaan program kesehatan berbasis sekolah karena keterlibatan guru dan institusi pendidikan dapat memperkuat keberlanjutan penerapan perilaku hidup bersih dan sehat setelah kegiatan edukasi selesai dilaksanakan </w:t>
      </w:r>
      <w:r w:rsidRPr="006C49BA">
        <w:rPr>
          <w:position w:val="0"/>
          <w:sz w:val="24"/>
          <w:szCs w:val="24"/>
          <w:lang w:val="id-ID" w:eastAsia="id-ID"/>
        </w:rPr>
        <w:fldChar w:fldCharType="begin" w:fldLock="1"/>
      </w:r>
      <w:r w:rsidRPr="006C49BA">
        <w:rPr>
          <w:position w:val="0"/>
          <w:sz w:val="24"/>
          <w:szCs w:val="24"/>
          <w:lang w:val="id-ID" w:eastAsia="id-ID"/>
        </w:rPr>
        <w:instrText>ADDIN CSL_CITATION {"citationItems":[{"id":"ITEM-1","itemData":{"DOI":"10.35960/pimas.v5i2.2434","ISBN":"6285157344465","abstract":"Clean and Healthy Living Behavior (PHBS) is an important effort in improving public health status, especially among elementary school children who are in the habit-forming stage. However, the implementation of PHBS in school settings is still not optimal due to limited understanding and less varied educational methods. This community service activity aims to improve the implementation of PHBS through an integrated interactive education approach among elementary school students in Sengka Village, Gowa Regency. The methods used include interactive counseling, storytelling based on electronic media, simulation and direct practice of the six steps of proper handwashing, installation of educational posters, and evaluation through question-and-answer sessions and educational games. The activity was conducted in a single 60-minute session involving 30 first-grade students. The results showed an improvement in students' understanding and skills in implementing PHBS, as indicated by active participation and their ability to correctly practice handwashing. This approach also enhanced students' motivation and retention of the material delivered. Therefore, integrated interactive education is effective in fostering clean and healthy living behaviors among students and has the potential to be sustainably implemented in school environments.","author":[{"dropping-particle":"","family":"Kurniawan","given":"Irfan","non-dropping-particle":"","parse-names":false,"suffix":""},{"dropping-particle":"","family":"Rachman","given":"Dian Angraeni","non-dropping-particle":"","parse-names":false,"suffix":""},{"dropping-particle":"","family":"Suardi","given":"Salwah","non-dropping-particle":"","parse-names":false,"suffix":""}],"container-title":"Jurnal Pengabdian MASYARAKAT (PIMAS)","id":"ITEM-1","issue":"2","issued":{"date-parts":[["2026"]]},"page":"272-280","title":"Optimalisasi PHBS melalui Edukasi Interaktif Terintegrasi pada Siswa SD di Desa Sengka , Gowa","type":"article-journal","volume":"5"},"uris":["http://www.mendeley.com/documents/?uuid=9c55b7b1-6bc2-410c-8993-683a4f37c0e0"]}],"mendeley":{"formattedCitation":"(Kurniawan et al., 2026)","plainTextFormattedCitation":"(Kurniawan et al., 2026)","previouslyFormattedCitation":"(Kurniawan et al., 2026)"},"properties":{"noteIndex":0},"schema":"https://github.com/citation-style-language/schema/raw/master/csl-citation.json"}</w:instrText>
      </w:r>
      <w:r w:rsidRPr="006C49BA">
        <w:rPr>
          <w:position w:val="0"/>
          <w:sz w:val="24"/>
          <w:szCs w:val="24"/>
          <w:lang w:val="id-ID" w:eastAsia="id-ID"/>
        </w:rPr>
        <w:fldChar w:fldCharType="separate"/>
      </w:r>
      <w:r w:rsidRPr="006C49BA">
        <w:rPr>
          <w:noProof/>
          <w:position w:val="0"/>
          <w:sz w:val="24"/>
          <w:szCs w:val="24"/>
          <w:lang w:val="id-ID" w:eastAsia="id-ID"/>
        </w:rPr>
        <w:t>(Kurniawan et al., 2026)</w:t>
      </w:r>
      <w:r w:rsidRPr="006C49BA">
        <w:rPr>
          <w:position w:val="0"/>
          <w:sz w:val="24"/>
          <w:szCs w:val="24"/>
          <w:lang w:val="id-ID" w:eastAsia="id-ID"/>
        </w:rPr>
        <w:fldChar w:fldCharType="end"/>
      </w:r>
      <w:r w:rsidRPr="006C49BA">
        <w:rPr>
          <w:position w:val="0"/>
          <w:sz w:val="24"/>
          <w:szCs w:val="24"/>
          <w:lang w:val="id-ID" w:eastAsia="id-ID"/>
        </w:rPr>
        <w:t xml:space="preserve">. </w:t>
      </w:r>
    </w:p>
    <w:p w14:paraId="4155FD9F"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b/>
          <w:bCs/>
          <w:position w:val="0"/>
          <w:sz w:val="24"/>
          <w:szCs w:val="24"/>
          <w:lang w:val="id-ID" w:eastAsia="id-ID"/>
        </w:rPr>
      </w:pPr>
      <w:r w:rsidRPr="006C49BA">
        <w:rPr>
          <w:b/>
          <w:bCs/>
          <w:position w:val="0"/>
          <w:sz w:val="24"/>
          <w:szCs w:val="24"/>
          <w:lang w:val="id-ID" w:eastAsia="id-ID"/>
        </w:rPr>
        <w:tab/>
      </w:r>
      <w:r w:rsidRPr="006C49BA">
        <w:rPr>
          <w:position w:val="0"/>
          <w:sz w:val="24"/>
          <w:szCs w:val="24"/>
          <w:lang w:val="id-ID" w:eastAsia="id-ID"/>
        </w:rPr>
        <w:t xml:space="preserve">Selain dukungan dari pihak sekolah, antusiasme peserta didik kelas III sebanyak 38 siswa juga menjadi faktor penting dalam keberhasilan program. Peserta didik menunjukkan ketertarikan terhadap materi yang diberikan melalui penggunaan media poster PHBS, kegiatan diskusi, serta praktik langsung mengenai perilaku hidup bersih dan peduli lingkungan. Metode pembelajaran yang interaktif membuat peserta didik lebih mudah memahami materi dan terlibat aktif selama kegiatan berlangsung. Pendekatan edukasi partisipatif yang melibatkan siswa melalui diskusi, simulasi, dan praktik langsung terbukti mampu meningkatkan keterlibatan peserta didik dalam memahami serta menerapkan perilaku kesehatan di lingkungan sekolah </w:t>
      </w:r>
      <w:r w:rsidRPr="006C49BA">
        <w:rPr>
          <w:position w:val="0"/>
          <w:sz w:val="24"/>
          <w:szCs w:val="24"/>
          <w:lang w:val="id-ID" w:eastAsia="id-ID"/>
        </w:rPr>
        <w:fldChar w:fldCharType="begin" w:fldLock="1"/>
      </w:r>
      <w:r w:rsidRPr="006C49BA">
        <w:rPr>
          <w:position w:val="0"/>
          <w:sz w:val="24"/>
          <w:szCs w:val="24"/>
          <w:lang w:val="id-ID" w:eastAsia="id-ID"/>
        </w:rPr>
        <w:instrText>ADDIN CSL_CITATION {"citationItems":[{"id":"ITEM-1","itemData":{"author":[{"dropping-particle":"","family":"Kumalasari","given":"Intan","non-dropping-particle":"","parse-names":false,"suffix":""},{"dropping-particle":"","family":"Hendawati","given":"Hendawati","non-dropping-particle":"","parse-names":false,"suffix":""},{"dropping-particle":"","family":"Wulanda","given":"Ayu Febri","non-dropping-particle":"","parse-names":false,"suffix":""},{"dropping-particle":"","family":"Pramury","given":"Agitha","non-dropping-particle":"","parse-names":false,"suffix":""},{"dropping-particle":"","family":"Agustina","given":"Ririn","non-dropping-particle":"","parse-names":false,"suffix":""},{"dropping-particle":"","family":"Salsabila","given":"Maia Anis","non-dropping-particle":"","parse-names":false,"suffix":""},{"dropping-particle":"","family":"Shanrina","given":"Nafidzah","non-dropping-particle":"","parse-names":false,"suffix":""},{"dropping-particle":"","family":"Utami","given":"Marshella Rui","non-dropping-particle":"","parse-names":false,"suffix":""},{"dropping-particle":"","family":"Antika","given":"Rindi","non-dropping-particle":"","parse-names":false,"suffix":""},{"dropping-particle":"","family":"Fitria","given":"Silvy","non-dropping-particle":"","parse-names":false,"suffix":""},{"dropping-particle":"","family":"Jaya","given":"Herawati","non-dropping-particle":"","parse-names":false,"suffix":""}],"id":"ITEM-1","issue":"April","issued":{"date-parts":[["2026"]]},"title":"Transformasi Perilaku Hidup Bersih dan Sehat (PHBS) Melalui Komunikasi Kesehatan Partisipatif Berbasis Media Edukasi Kreatif di Sekolah Dasar Transforming","type":"article-journal"},"uris":["http://www.mendeley.com/documents/?uuid=f7a774bf-1259-4155-8952-09ed024a9fe6"]}],"mendeley":{"formattedCitation":"(Kumalasari et al., 2026)","plainTextFormattedCitation":"(Kumalasari et al., 2026)","previouslyFormattedCitation":"(Kumalasari et al., 2026)"},"properties":{"noteIndex":0},"schema":"https://github.com/citation-style-language/schema/raw/master/csl-citation.json"}</w:instrText>
      </w:r>
      <w:r w:rsidRPr="006C49BA">
        <w:rPr>
          <w:position w:val="0"/>
          <w:sz w:val="24"/>
          <w:szCs w:val="24"/>
          <w:lang w:val="id-ID" w:eastAsia="id-ID"/>
        </w:rPr>
        <w:fldChar w:fldCharType="separate"/>
      </w:r>
      <w:r w:rsidRPr="006C49BA">
        <w:rPr>
          <w:noProof/>
          <w:position w:val="0"/>
          <w:sz w:val="24"/>
          <w:szCs w:val="24"/>
          <w:lang w:val="id-ID" w:eastAsia="id-ID"/>
        </w:rPr>
        <w:t>(Kumalasari et al., 2026)</w:t>
      </w:r>
      <w:r w:rsidRPr="006C49BA">
        <w:rPr>
          <w:position w:val="0"/>
          <w:sz w:val="24"/>
          <w:szCs w:val="24"/>
          <w:lang w:val="id-ID" w:eastAsia="id-ID"/>
        </w:rPr>
        <w:fldChar w:fldCharType="end"/>
      </w:r>
      <w:r w:rsidRPr="006C49BA">
        <w:rPr>
          <w:position w:val="0"/>
          <w:sz w:val="24"/>
          <w:szCs w:val="24"/>
          <w:lang w:val="id-ID" w:eastAsia="id-ID"/>
        </w:rPr>
        <w:t xml:space="preserve">. </w:t>
      </w:r>
    </w:p>
    <w:p w14:paraId="1AEF8299"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b/>
          <w:bCs/>
          <w:position w:val="0"/>
          <w:sz w:val="24"/>
          <w:szCs w:val="24"/>
          <w:lang w:val="id-ID" w:eastAsia="id-ID"/>
        </w:rPr>
      </w:pPr>
      <w:r w:rsidRPr="006C49BA">
        <w:rPr>
          <w:b/>
          <w:bCs/>
          <w:position w:val="0"/>
          <w:sz w:val="24"/>
          <w:szCs w:val="24"/>
          <w:lang w:val="id-ID" w:eastAsia="id-ID"/>
        </w:rPr>
        <w:tab/>
      </w:r>
      <w:r w:rsidRPr="006C49BA">
        <w:rPr>
          <w:position w:val="0"/>
          <w:sz w:val="24"/>
          <w:szCs w:val="24"/>
          <w:lang w:val="id-ID" w:eastAsia="id-ID"/>
        </w:rPr>
        <w:t xml:space="preserve">Ketersediaan media edukasi berupa poster PHBS juga menjadi faktor pendukung dalam pelaksanaan program. Media tersebut membantu peserta didik memahami informasi mengenai kebiasaan hidup bersih melalui penyajian gambar dan tulisan yang sederhana serta menarik. Dengan adanya media pendukung tersebut, pesan mengenai pentingnya menjaga kebersihan diri dan lingkungan dapat diterima dengan lebih mudah oleh siswa sekolah dasar. Penggunaan media edukasi dalam kegiatan PHBS dapat meningkatkan efektivitas penyampaian pesan kesehatan karena siswa memperoleh informasi melalui media yang sesuai dengan karakteristik perkembangan kognitif anak usia sekolah dasar </w:t>
      </w:r>
      <w:r w:rsidRPr="006C49BA">
        <w:rPr>
          <w:position w:val="0"/>
          <w:sz w:val="24"/>
          <w:szCs w:val="24"/>
          <w:lang w:val="id-ID" w:eastAsia="id-ID"/>
        </w:rPr>
        <w:fldChar w:fldCharType="begin" w:fldLock="1"/>
      </w:r>
      <w:r w:rsidRPr="006C49BA">
        <w:rPr>
          <w:position w:val="0"/>
          <w:sz w:val="24"/>
          <w:szCs w:val="24"/>
          <w:lang w:val="id-ID" w:eastAsia="id-ID"/>
        </w:rPr>
        <w:instrText>ADDIN CSL_CITATION {"citationItems":[{"id":"ITEM-1","itemData":{"abstract":"… sakit atau hanya mengalami sakit ringan. Imunisasi merupakan upaya kesehatan masyarakat yang telah diselenggarakan di Indonesia sejak 1956. Program ini terbukti pula paling …","author":[{"dropping-particle":"","family":"Wijaya","given":"Andra Saferi","non-dropping-particle":"","parse-names":false,"suffix":""},{"dropping-particle":"","family":"Septiyanti","given":"Septiyanti","non-dropping-particle":"","parse-names":false,"suffix":""},{"dropping-particle":"","family":"Fadhilah","given":"Miftah Kamilia","non-dropping-particle":"","parse-names":false,"suffix":""},{"dropping-particle":"","family":"Kasih","given":"Raisha Aulia","non-dropping-particle":"","parse-names":false,"suffix":""}],"container-title":"Jurnal Pengabdian Kepada Masyarakat","id":"ITEM-1","issue":"1","issued":{"date-parts":[["2022"]]},"page":"45-49","title":"PENERAPAN EDUKASI PHBS BAGI SISWA SEKOLAH DASAR MELALUI PENDEKATAN KEPERAWATAN KOMUNITAS UNTUK MEMBANGUN GENERASI SEHAT","type":"article-journal","volume":"6"},"uris":["http://www.mendeley.com/documents/?uuid=46fd60b2-26de-4ec3-880a-5ef7e3746af3"]}],"mendeley":{"formattedCitation":"(Wijaya et al., 2022)","plainTextFormattedCitation":"(Wijaya et al., 2022)","previouslyFormattedCitation":"(Wijaya et al., 2022)"},"properties":{"noteIndex":0},"schema":"https://github.com/citation-style-language/schema/raw/master/csl-citation.json"}</w:instrText>
      </w:r>
      <w:r w:rsidRPr="006C49BA">
        <w:rPr>
          <w:position w:val="0"/>
          <w:sz w:val="24"/>
          <w:szCs w:val="24"/>
          <w:lang w:val="id-ID" w:eastAsia="id-ID"/>
        </w:rPr>
        <w:fldChar w:fldCharType="separate"/>
      </w:r>
      <w:r w:rsidRPr="006C49BA">
        <w:rPr>
          <w:noProof/>
          <w:position w:val="0"/>
          <w:sz w:val="24"/>
          <w:szCs w:val="24"/>
          <w:lang w:val="id-ID" w:eastAsia="id-ID"/>
        </w:rPr>
        <w:t>(Wijaya et al., 2022)</w:t>
      </w:r>
      <w:r w:rsidRPr="006C49BA">
        <w:rPr>
          <w:position w:val="0"/>
          <w:sz w:val="24"/>
          <w:szCs w:val="24"/>
          <w:lang w:val="id-ID" w:eastAsia="id-ID"/>
        </w:rPr>
        <w:fldChar w:fldCharType="end"/>
      </w:r>
      <w:r w:rsidRPr="006C49BA">
        <w:rPr>
          <w:position w:val="0"/>
          <w:sz w:val="24"/>
          <w:szCs w:val="24"/>
          <w:lang w:val="id-ID" w:eastAsia="id-ID"/>
        </w:rPr>
        <w:t>.</w:t>
      </w:r>
    </w:p>
    <w:p w14:paraId="7171E625" w14:textId="77777777" w:rsidR="003846B0" w:rsidRDefault="003846B0" w:rsidP="003846B0">
      <w:pPr>
        <w:pStyle w:val="DaftarParagraf"/>
        <w:pBdr>
          <w:top w:val="nil"/>
          <w:left w:val="nil"/>
          <w:bottom w:val="nil"/>
          <w:right w:val="nil"/>
          <w:between w:val="nil"/>
        </w:pBdr>
        <w:spacing w:line="360" w:lineRule="auto"/>
        <w:ind w:leftChars="0" w:left="358" w:firstLineChars="0" w:firstLine="0"/>
        <w:jc w:val="both"/>
        <w:rPr>
          <w:position w:val="0"/>
          <w:sz w:val="24"/>
          <w:szCs w:val="24"/>
          <w:lang w:val="id-ID" w:eastAsia="id-ID"/>
        </w:rPr>
      </w:pPr>
      <w:r w:rsidRPr="006C49BA">
        <w:rPr>
          <w:b/>
          <w:bCs/>
          <w:position w:val="0"/>
          <w:sz w:val="24"/>
          <w:szCs w:val="24"/>
          <w:lang w:val="id-ID" w:eastAsia="id-ID"/>
        </w:rPr>
        <w:tab/>
      </w:r>
      <w:r w:rsidRPr="006C49BA">
        <w:rPr>
          <w:position w:val="0"/>
          <w:sz w:val="24"/>
          <w:szCs w:val="24"/>
          <w:lang w:val="id-ID" w:eastAsia="id-ID"/>
        </w:rPr>
        <w:t xml:space="preserve">Secara keseluruhan, kegiatan implementasi Gerakan 3H melalui edukasi PHBS di SDN Pawenang dapat terlaksana dengan baik tanpa mengalami hambatan yang berarti. Dukungan pihak sekolah, partisipasi aktif peserta didik, serta penggunaan metode dan media edukasi yang sesuai menjadi faktor utama yang mendukung keberhasilan pelaksanaan program pengabdian ini. Keberhasilan program edukasi kesehatan di sekolah </w:t>
      </w:r>
      <w:r w:rsidRPr="006C49BA">
        <w:rPr>
          <w:position w:val="0"/>
          <w:sz w:val="24"/>
          <w:szCs w:val="24"/>
          <w:lang w:val="id-ID" w:eastAsia="id-ID"/>
        </w:rPr>
        <w:lastRenderedPageBreak/>
        <w:t xml:space="preserve">tidak hanya dipengaruhi oleh penyampaian materi, tetapi juga dipengaruhi oleh kesiapan mitra sekolah, keterlibatan peserta didik, dan penggunaan strategi pembelajaran yang mampu menciptakan pengalaman belajar yang aktif dan berkelanjutan </w:t>
      </w:r>
      <w:r w:rsidRPr="006C49BA">
        <w:rPr>
          <w:position w:val="0"/>
          <w:sz w:val="24"/>
          <w:szCs w:val="24"/>
          <w:lang w:val="id-ID" w:eastAsia="id-ID"/>
        </w:rPr>
        <w:fldChar w:fldCharType="begin" w:fldLock="1"/>
      </w:r>
      <w:r w:rsidRPr="006C49BA">
        <w:rPr>
          <w:position w:val="0"/>
          <w:sz w:val="24"/>
          <w:szCs w:val="24"/>
          <w:lang w:val="id-ID" w:eastAsia="id-ID"/>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an…","author":[{"dropping-particle":"","family":"Maulani","given":"Rici Gusti","non-dropping-particle":"","parse-names":false,"suffix":""},{"dropping-particle":"","family":"Andolina","given":"Nuari","non-dropping-particle":"","parse-names":false,"suffix":""},{"dropping-particle":"","family":"Triveni","given":"Triveni","non-dropping-particle":"","parse-names":false,"suffix":""}],"id":"ITEM-1","issue":"1","issued":{"date-parts":[["2024"]]},"page":"306-312","title":"Edukasi Perilaku Hidup Bersih Sehat (PHBS) Pada Siswa Sekolah Dasar Education","type":"article-journal","volume":"2"},"uris":["http://www.mendeley.com/documents/?uuid=a7f99a7a-1510-49c7-8239-69b3ba13e166"]}],"mendeley":{"formattedCitation":"(Maulani et al., 2024)","plainTextFormattedCitation":"(Maulani et al., 2024)","previouslyFormattedCitation":"(Maulani et al., 2024)"},"properties":{"noteIndex":0},"schema":"https://github.com/citation-style-language/schema/raw/master/csl-citation.json"}</w:instrText>
      </w:r>
      <w:r w:rsidRPr="006C49BA">
        <w:rPr>
          <w:position w:val="0"/>
          <w:sz w:val="24"/>
          <w:szCs w:val="24"/>
          <w:lang w:val="id-ID" w:eastAsia="id-ID"/>
        </w:rPr>
        <w:fldChar w:fldCharType="separate"/>
      </w:r>
      <w:r w:rsidRPr="006C49BA">
        <w:rPr>
          <w:noProof/>
          <w:position w:val="0"/>
          <w:sz w:val="24"/>
          <w:szCs w:val="24"/>
          <w:lang w:val="id-ID" w:eastAsia="id-ID"/>
        </w:rPr>
        <w:t>(Maulani et al., 2024)</w:t>
      </w:r>
      <w:r w:rsidRPr="006C49BA">
        <w:rPr>
          <w:position w:val="0"/>
          <w:sz w:val="24"/>
          <w:szCs w:val="24"/>
          <w:lang w:val="id-ID" w:eastAsia="id-ID"/>
        </w:rPr>
        <w:fldChar w:fldCharType="end"/>
      </w:r>
      <w:r w:rsidRPr="006C49BA">
        <w:rPr>
          <w:position w:val="0"/>
          <w:sz w:val="24"/>
          <w:szCs w:val="24"/>
          <w:lang w:val="id-ID" w:eastAsia="id-ID"/>
        </w:rPr>
        <w:t xml:space="preserve">. </w:t>
      </w:r>
    </w:p>
    <w:p w14:paraId="39970CFB" w14:textId="77777777" w:rsidR="003846B0" w:rsidRPr="0042649A" w:rsidRDefault="003846B0" w:rsidP="003846B0">
      <w:pPr>
        <w:pStyle w:val="DaftarParagraf"/>
        <w:pBdr>
          <w:top w:val="nil"/>
          <w:left w:val="nil"/>
          <w:bottom w:val="nil"/>
          <w:right w:val="nil"/>
          <w:between w:val="nil"/>
        </w:pBdr>
        <w:spacing w:line="360" w:lineRule="auto"/>
        <w:ind w:leftChars="0" w:left="358" w:firstLineChars="0" w:firstLine="0"/>
        <w:jc w:val="both"/>
        <w:rPr>
          <w:position w:val="0"/>
          <w:sz w:val="24"/>
          <w:szCs w:val="24"/>
          <w:lang w:val="id-ID" w:eastAsia="id-ID"/>
        </w:rPr>
      </w:pPr>
      <w:r>
        <w:rPr>
          <w:position w:val="0"/>
          <w:sz w:val="24"/>
          <w:szCs w:val="24"/>
          <w:lang w:val="id-ID" w:eastAsia="id-ID"/>
        </w:rPr>
        <w:t xml:space="preserve">  </w:t>
      </w:r>
    </w:p>
    <w:p w14:paraId="72D9D69E" w14:textId="77777777" w:rsidR="003846B0" w:rsidRPr="006C49BA" w:rsidRDefault="003846B0" w:rsidP="003846B0">
      <w:pPr>
        <w:pStyle w:val="Judul1"/>
        <w:numPr>
          <w:ilvl w:val="0"/>
          <w:numId w:val="2"/>
        </w:numPr>
        <w:tabs>
          <w:tab w:val="num" w:pos="360"/>
        </w:tabs>
        <w:spacing w:before="0" w:after="0" w:line="360" w:lineRule="auto"/>
        <w:ind w:left="0" w:firstLine="0"/>
        <w:jc w:val="both"/>
        <w:rPr>
          <w:b w:val="0"/>
          <w:bCs/>
          <w:szCs w:val="24"/>
          <w:lang w:val="id-ID"/>
        </w:rPr>
      </w:pPr>
      <w:r w:rsidRPr="006C49BA">
        <w:rPr>
          <w:bCs/>
          <w:szCs w:val="24"/>
        </w:rPr>
        <w:t>KESIMPULAN</w:t>
      </w:r>
    </w:p>
    <w:p w14:paraId="2A0B58A5"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noProof/>
          <w:sz w:val="24"/>
          <w:szCs w:val="24"/>
          <w:lang w:val="id-ID" w:eastAsia="id-ID"/>
        </w:rPr>
      </w:pPr>
      <w:r w:rsidRPr="006C49BA">
        <w:rPr>
          <w:b/>
          <w:bCs/>
          <w:sz w:val="24"/>
          <w:szCs w:val="24"/>
          <w:lang w:val="id-ID"/>
        </w:rPr>
        <w:tab/>
      </w:r>
      <w:r w:rsidRPr="006C49BA">
        <w:rPr>
          <w:position w:val="0"/>
          <w:sz w:val="24"/>
          <w:szCs w:val="24"/>
          <w:lang w:val="id-ID" w:eastAsia="id-ID"/>
        </w:rPr>
        <w:t>Kegiatan</w:t>
      </w:r>
      <w:r w:rsidRPr="006C49BA">
        <w:rPr>
          <w:noProof/>
          <w:sz w:val="24"/>
          <w:szCs w:val="24"/>
          <w:lang w:val="id-ID" w:eastAsia="id-ID"/>
        </w:rPr>
        <w:t xml:space="preserve"> pengabdian kepada masyarakat melalui implementasi Gerakan 3H (Healthy, Hygiene, dan Harmony) di SDN Pawenang telah terlaksana dengan baik sebagai upaya meningkatkan perilaku hidup bersih dan peduli lingkungan pada peserta didik kelas III. Berdasarkan hasil pelaksanaan kegiatan, dapat disimpulkan bahwa edukasi mengenai Perilaku Hidup Bersih dan Sehat (PHBS) melalui penyampaian materi, penggunaan media poster, diskusi interaktif, serta praktik langsung mampu meningkatkan pemahaman peserta didik mengenai pentingnya menjaga kebersihan diri dan lingkungan sekolah.</w:t>
      </w:r>
    </w:p>
    <w:p w14:paraId="1054857D"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noProof/>
          <w:sz w:val="24"/>
          <w:szCs w:val="24"/>
          <w:lang w:val="id-ID" w:eastAsia="id-ID"/>
        </w:rPr>
      </w:pPr>
      <w:r w:rsidRPr="006C49BA">
        <w:rPr>
          <w:noProof/>
          <w:sz w:val="24"/>
          <w:szCs w:val="24"/>
          <w:lang w:val="id-ID" w:eastAsia="id-ID"/>
        </w:rPr>
        <w:tab/>
        <w:t>Implementasi Gerakan 3H memberikan dampak positif terhadap peningkatan kesadaran siswa dalam menerapkan kebiasaan hidup bersih, seperti mencuci tangan menggunakan sabun dengan benar, membuang sampah pada tempatnya, serta memahami pentingnya pemilahan sampah organik dan anorganik. Peserta didik menunjukkan keterlibatan aktif selama kegiatan berlangsung dan mampu menjelaskan kembali konsep utama yang berkaitan dengan perilaku hidup bersih dan peduli lingkungan.</w:t>
      </w:r>
    </w:p>
    <w:p w14:paraId="1591D432"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noProof/>
          <w:sz w:val="24"/>
          <w:szCs w:val="24"/>
          <w:lang w:val="id-ID" w:eastAsia="id-ID"/>
        </w:rPr>
      </w:pPr>
      <w:r w:rsidRPr="006C49BA">
        <w:rPr>
          <w:noProof/>
          <w:sz w:val="24"/>
          <w:szCs w:val="24"/>
          <w:lang w:val="id-ID" w:eastAsia="id-ID"/>
        </w:rPr>
        <w:tab/>
        <w:t>Berdasarkan permasalahan mitra terkait belum optimalnya pembiasaan perilaku hidup bersih pada peserta didik, kegiatan ini menjadi salah satu bentuk solusi melalui pendekatan edukatif dan partisipatif yang sesuai dengan karakteristik siswa sekolah dasar. Penggunaan media poster PHBS juga menjadi luaran pendukung yang dapat dimanfaatkan secara berkelanjutan oleh pihak sekolah sebagai media penguatan pembiasaan hidup sehat dan peduli lingkungan.</w:t>
      </w:r>
    </w:p>
    <w:p w14:paraId="16863618" w14:textId="77777777" w:rsidR="003846B0" w:rsidRPr="0042649A" w:rsidRDefault="003846B0" w:rsidP="003846B0">
      <w:pPr>
        <w:pStyle w:val="DaftarParagraf"/>
        <w:pBdr>
          <w:top w:val="nil"/>
          <w:left w:val="nil"/>
          <w:bottom w:val="nil"/>
          <w:right w:val="nil"/>
          <w:between w:val="nil"/>
        </w:pBdr>
        <w:spacing w:line="360" w:lineRule="auto"/>
        <w:ind w:leftChars="0" w:left="358" w:firstLineChars="0" w:firstLine="0"/>
        <w:jc w:val="both"/>
        <w:rPr>
          <w:noProof/>
          <w:sz w:val="24"/>
          <w:szCs w:val="24"/>
          <w:lang w:val="id-ID" w:eastAsia="id-ID"/>
        </w:rPr>
      </w:pPr>
      <w:r w:rsidRPr="006C49BA">
        <w:rPr>
          <w:noProof/>
          <w:sz w:val="24"/>
          <w:szCs w:val="24"/>
          <w:lang w:val="id-ID" w:eastAsia="id-ID"/>
        </w:rPr>
        <w:tab/>
        <w:t xml:space="preserve">Faktor pendukung keberhasilan kegiatan ini meliputi dukungan dari pihak sekolah, keterlibatan aktif guru dalam mendampingi kegiatan, antusiasme peserta didik, serta penggunaan metode pembelajaran yang menarik melalui media visual dan praktik langsung. </w:t>
      </w:r>
      <w:r w:rsidRPr="0042649A">
        <w:rPr>
          <w:noProof/>
          <w:sz w:val="24"/>
          <w:szCs w:val="24"/>
          <w:lang w:val="id-ID" w:eastAsia="id-ID"/>
        </w:rPr>
        <w:t xml:space="preserve">Faktor pendukung keberhasilan kegiatan ini meliputi dukungan dari pihak sekolah, keterlibatan aktif guru dalam mendampingi kegiatan, antusiasme peserta didik, serta penggunaan metode pembelajaran yang menarik melalui media visual dan praktik langsung. Keberlanjutan program melalui pembiasaan yang dilakukan oleh guru dan pihak </w:t>
      </w:r>
      <w:r w:rsidRPr="0042649A">
        <w:rPr>
          <w:noProof/>
          <w:sz w:val="24"/>
          <w:szCs w:val="24"/>
          <w:lang w:val="id-ID" w:eastAsia="id-ID"/>
        </w:rPr>
        <w:lastRenderedPageBreak/>
        <w:t>sekolah diharapkan mampu memperkuat implementasi Gerakan 3H sebagai bagian dari budaya hidup bersih dan peduli lingkungan di sekolah.</w:t>
      </w:r>
    </w:p>
    <w:p w14:paraId="35D5E57A"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lang w:val="id-ID" w:eastAsia="id-ID"/>
        </w:rPr>
      </w:pPr>
    </w:p>
    <w:p w14:paraId="69D139FB" w14:textId="77777777" w:rsidR="003846B0" w:rsidRPr="006C49BA" w:rsidRDefault="003846B0" w:rsidP="003846B0">
      <w:pPr>
        <w:pStyle w:val="Judul1"/>
        <w:spacing w:before="0" w:after="0" w:line="360" w:lineRule="auto"/>
        <w:jc w:val="both"/>
        <w:rPr>
          <w:szCs w:val="24"/>
        </w:rPr>
      </w:pPr>
      <w:r w:rsidRPr="006C49BA">
        <w:rPr>
          <w:szCs w:val="24"/>
          <w:lang w:val="id-ID" w:eastAsia="id-ID"/>
        </w:rPr>
        <w:t>.</w:t>
      </w:r>
    </w:p>
    <w:p w14:paraId="1AAA4906" w14:textId="77777777" w:rsidR="003846B0" w:rsidRPr="006C49BA" w:rsidRDefault="003846B0" w:rsidP="003846B0">
      <w:pPr>
        <w:pStyle w:val="Judul1"/>
        <w:numPr>
          <w:ilvl w:val="0"/>
          <w:numId w:val="2"/>
        </w:numPr>
        <w:tabs>
          <w:tab w:val="num" w:pos="360"/>
        </w:tabs>
        <w:spacing w:before="0" w:after="0" w:line="360" w:lineRule="auto"/>
        <w:ind w:left="0" w:firstLine="0"/>
        <w:jc w:val="both"/>
        <w:rPr>
          <w:szCs w:val="24"/>
        </w:rPr>
      </w:pPr>
      <w:r w:rsidRPr="006C49BA">
        <w:rPr>
          <w:bCs/>
          <w:szCs w:val="24"/>
        </w:rPr>
        <w:t>UCAPAN TERIMA KASIH</w:t>
      </w:r>
    </w:p>
    <w:p w14:paraId="11C021CE" w14:textId="77777777" w:rsidR="003846B0" w:rsidRPr="006C49BA" w:rsidRDefault="003846B0" w:rsidP="003846B0">
      <w:pPr>
        <w:pStyle w:val="DaftarParagraf"/>
        <w:pBdr>
          <w:top w:val="nil"/>
          <w:left w:val="nil"/>
          <w:bottom w:val="nil"/>
          <w:right w:val="nil"/>
          <w:between w:val="nil"/>
        </w:pBdr>
        <w:spacing w:line="360" w:lineRule="auto"/>
        <w:ind w:leftChars="0" w:left="358" w:firstLineChars="0" w:firstLine="0"/>
        <w:jc w:val="both"/>
        <w:rPr>
          <w:sz w:val="24"/>
          <w:szCs w:val="24"/>
        </w:rPr>
      </w:pPr>
      <w:r>
        <w:rPr>
          <w:noProof/>
          <w:sz w:val="24"/>
          <w:szCs w:val="24"/>
          <w:lang w:val="id-ID" w:eastAsia="id-ID"/>
        </w:rPr>
        <w:tab/>
      </w:r>
      <w:r w:rsidRPr="006C49BA">
        <w:rPr>
          <w:noProof/>
          <w:sz w:val="24"/>
          <w:szCs w:val="24"/>
          <w:lang w:val="id-ID" w:eastAsia="id-ID"/>
        </w:rPr>
        <w:t>Penulis</w:t>
      </w:r>
      <w:r w:rsidRPr="006C49BA">
        <w:rPr>
          <w:color w:val="000000"/>
          <w:sz w:val="24"/>
          <w:szCs w:val="24"/>
        </w:rPr>
        <w:t xml:space="preserve"> mengucapkan terima kasih kepada Universitas Pendidikan Indonesia Kampus Sumedang yang telah memberikan dukungan dalam pelaksanaan kegiatan Kuliah Kerja Nyata (KKN). Ucapan terima kasih juga disampaikan kepada pihak SDN Pawenang, khususnya kepala sekolah, guru, dan peserta didik kelas III yang telah memberikan kesempatan, dukungan, serta partisipasi aktif selama kegiatan pengabdian berlangsung. Apresiasi juga diberikan kepada seluruh pihak yang telah membantu sehingga kegiatan implementasi Gerakan 3H dalam menumbuhkan perilaku hidup bersih dan peduli lingkungan dapat terlaksana dengan baik.</w:t>
      </w:r>
      <w:r w:rsidRPr="006C49BA">
        <w:br w:type="page"/>
      </w:r>
      <w:r w:rsidRPr="006C49BA">
        <w:rPr>
          <w:b/>
          <w:bCs/>
          <w:color w:val="000000"/>
          <w:sz w:val="24"/>
          <w:szCs w:val="24"/>
        </w:rPr>
        <w:lastRenderedPageBreak/>
        <w:t>DAFTAR PUSTAKA</w:t>
      </w:r>
    </w:p>
    <w:p w14:paraId="12DD9F46"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6C49BA">
        <w:rPr>
          <w:color w:val="000000"/>
          <w:sz w:val="24"/>
          <w:szCs w:val="24"/>
        </w:rPr>
        <w:fldChar w:fldCharType="begin" w:fldLock="1"/>
      </w:r>
      <w:r w:rsidRPr="006C49BA">
        <w:rPr>
          <w:color w:val="000000"/>
          <w:sz w:val="24"/>
          <w:szCs w:val="24"/>
        </w:rPr>
        <w:instrText xml:space="preserve">ADDIN Mendeley Bibliography CSL_BIBLIOGRAPHY </w:instrText>
      </w:r>
      <w:r w:rsidRPr="006C49BA">
        <w:rPr>
          <w:color w:val="000000"/>
          <w:sz w:val="24"/>
          <w:szCs w:val="24"/>
        </w:rPr>
        <w:fldChar w:fldCharType="separate"/>
      </w:r>
      <w:r w:rsidRPr="007802B7">
        <w:rPr>
          <w:noProof/>
          <w:sz w:val="24"/>
        </w:rPr>
        <w:t xml:space="preserve">Al Bahij, A., Bahar, H., Iswan, I., &amp; Yulianans, D. (2020). Analisis Pengaruh Persepsi Hidup Sehat Terhadap Perilaku Hidup Sehat Siswa Sekolah Dasar. </w:t>
      </w:r>
      <w:r w:rsidRPr="007802B7">
        <w:rPr>
          <w:i/>
          <w:iCs/>
          <w:noProof/>
          <w:sz w:val="24"/>
        </w:rPr>
        <w:t>Tunas: Jurnal Pendidikan Guru Sekolah Dasar</w:t>
      </w:r>
      <w:r w:rsidRPr="007802B7">
        <w:rPr>
          <w:noProof/>
          <w:sz w:val="24"/>
        </w:rPr>
        <w:t xml:space="preserve">, </w:t>
      </w:r>
      <w:r w:rsidRPr="007802B7">
        <w:rPr>
          <w:i/>
          <w:iCs/>
          <w:noProof/>
          <w:sz w:val="24"/>
        </w:rPr>
        <w:t>5</w:t>
      </w:r>
      <w:r w:rsidRPr="007802B7">
        <w:rPr>
          <w:noProof/>
          <w:sz w:val="24"/>
        </w:rPr>
        <w:t>(2), 24–28. https://doi.org/10.33084/tunas.v5i2.1439</w:t>
      </w:r>
    </w:p>
    <w:p w14:paraId="5B340630"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Anda, R. Z. F., Wamufiidah, Y., &amp; Cahyadi, N. (2025). </w:t>
      </w:r>
      <w:r w:rsidRPr="007802B7">
        <w:rPr>
          <w:i/>
          <w:iCs/>
          <w:noProof/>
          <w:sz w:val="24"/>
        </w:rPr>
        <w:t>PENYULUHAN PERILAKU HIDUP BERSIH DAN SEHAT (PHBS) TATANAN PENDIDIKAN PADA SISWA SEKOLAH DASAR NEGERI 275 BANGERAN DAN PEMASANGAN POSTER EDUKASI</w:t>
      </w:r>
      <w:r w:rsidRPr="007802B7">
        <w:rPr>
          <w:noProof/>
          <w:sz w:val="24"/>
        </w:rPr>
        <w:t>.</w:t>
      </w:r>
    </w:p>
    <w:p w14:paraId="75DE3D65"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Caesar, D. L., Dewi, E. R., Mubaroq, M. H., Irawan, A. F., Suryaningtyas, A. F., Kurniasari, A., Muayana, &amp; Yunanda, S. (2024). Gerakan Cuci Tangan Pakai Sabun pada Siswa Sekolah Dasar. </w:t>
      </w:r>
      <w:r w:rsidRPr="007802B7">
        <w:rPr>
          <w:i/>
          <w:iCs/>
          <w:noProof/>
          <w:sz w:val="24"/>
        </w:rPr>
        <w:t>APMa Jurnal Pengabdian Masyarakat</w:t>
      </w:r>
      <w:r w:rsidRPr="007802B7">
        <w:rPr>
          <w:noProof/>
          <w:sz w:val="24"/>
        </w:rPr>
        <w:t xml:space="preserve">, </w:t>
      </w:r>
      <w:r w:rsidRPr="007802B7">
        <w:rPr>
          <w:i/>
          <w:iCs/>
          <w:noProof/>
          <w:sz w:val="24"/>
        </w:rPr>
        <w:t>4</w:t>
      </w:r>
      <w:r w:rsidRPr="007802B7">
        <w:rPr>
          <w:noProof/>
          <w:sz w:val="24"/>
        </w:rPr>
        <w:t>(2), 113–121. https://doi.org/10.47575/apma.v4i2.652</w:t>
      </w:r>
    </w:p>
    <w:p w14:paraId="69E6435A"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Dwijaya, R. A., &amp; Rigianti, H. A. (2022). </w:t>
      </w:r>
      <w:r w:rsidRPr="007802B7">
        <w:rPr>
          <w:i/>
          <w:iCs/>
          <w:noProof/>
          <w:sz w:val="24"/>
        </w:rPr>
        <w:t>PERAN GURU DALAM MENUMBUHKAN KARAKTER PEDULI LINGKUNGAN PADA SISWA DI SEKOLAH DASAR</w:t>
      </w:r>
      <w:r w:rsidRPr="007802B7">
        <w:rPr>
          <w:noProof/>
          <w:sz w:val="24"/>
        </w:rPr>
        <w:t xml:space="preserve">. </w:t>
      </w:r>
      <w:r w:rsidRPr="007802B7">
        <w:rPr>
          <w:i/>
          <w:iCs/>
          <w:noProof/>
          <w:sz w:val="24"/>
        </w:rPr>
        <w:t>23</w:t>
      </w:r>
      <w:r w:rsidRPr="007802B7">
        <w:rPr>
          <w:noProof/>
          <w:sz w:val="24"/>
        </w:rPr>
        <w:t>(4), 1–16.</w:t>
      </w:r>
    </w:p>
    <w:p w14:paraId="41B2B0AE"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Hariandi, A., Dwitama, D. B. D. P., Rahman, N. A., Ramadhani, R., &amp; Yunsacintra, Y. (2023). Implementasi Pendidikan Karakter Peduli Lingkungan di Sekolah Dasar. </w:t>
      </w:r>
      <w:r w:rsidRPr="007802B7">
        <w:rPr>
          <w:i/>
          <w:iCs/>
          <w:noProof/>
          <w:sz w:val="24"/>
        </w:rPr>
        <w:t>JIIP - Jurnal Ilmiah Ilmu Pendidikan</w:t>
      </w:r>
      <w:r w:rsidRPr="007802B7">
        <w:rPr>
          <w:noProof/>
          <w:sz w:val="24"/>
        </w:rPr>
        <w:t xml:space="preserve">, </w:t>
      </w:r>
      <w:r w:rsidRPr="007802B7">
        <w:rPr>
          <w:i/>
          <w:iCs/>
          <w:noProof/>
          <w:sz w:val="24"/>
        </w:rPr>
        <w:t>6</w:t>
      </w:r>
      <w:r w:rsidRPr="007802B7">
        <w:rPr>
          <w:noProof/>
          <w:sz w:val="24"/>
        </w:rPr>
        <w:t>(12), 10155–10161. https://doi.org/10.54371/jiip.v6i12.3328</w:t>
      </w:r>
    </w:p>
    <w:p w14:paraId="7F30ED02"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Jayanty, R. S., Riyanti, A., Firjatullah, R. M., &amp; Fauzi, M. I. (2025). Efektivitas sosialisasi Perilaku Hidup Bersih dan Sehat ( PHBS ) terhadap pengetahuan cuci tangan siswa sekolah dasar. </w:t>
      </w:r>
      <w:r w:rsidRPr="007802B7">
        <w:rPr>
          <w:i/>
          <w:iCs/>
          <w:noProof/>
          <w:sz w:val="24"/>
        </w:rPr>
        <w:t>Jurnal: Pengabdian Masyarakat Berkemajuan</w:t>
      </w:r>
      <w:r w:rsidRPr="007802B7">
        <w:rPr>
          <w:noProof/>
          <w:sz w:val="24"/>
        </w:rPr>
        <w:t xml:space="preserve">, </w:t>
      </w:r>
      <w:r w:rsidRPr="007802B7">
        <w:rPr>
          <w:i/>
          <w:iCs/>
          <w:noProof/>
          <w:sz w:val="24"/>
        </w:rPr>
        <w:t>9</w:t>
      </w:r>
      <w:r w:rsidRPr="007802B7">
        <w:rPr>
          <w:noProof/>
          <w:sz w:val="24"/>
        </w:rPr>
        <w:t>(September), 3396.</w:t>
      </w:r>
    </w:p>
    <w:p w14:paraId="130151DA"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Julyanti, A. R., Maulani, R., Bilqis, T., Ramdhani, E., Adawiyah, I., Yamila, N., Raidatul, R., Rafida, T., Salsabiela, H., Martino, G., &amp; Yuningsih, A. (2025). </w:t>
      </w:r>
      <w:r w:rsidRPr="007802B7">
        <w:rPr>
          <w:i/>
          <w:iCs/>
          <w:noProof/>
          <w:sz w:val="24"/>
        </w:rPr>
        <w:t>GERAKAN SISWA SD CINTA KEBERSIHAN : PEMBIASAAN PHBS PADA ANAK SEKOLAH DASAR MELALUI TATA CARA CUCI</w:t>
      </w:r>
      <w:r w:rsidRPr="007802B7">
        <w:rPr>
          <w:noProof/>
          <w:sz w:val="24"/>
        </w:rPr>
        <w:t xml:space="preserve">. </w:t>
      </w:r>
      <w:r w:rsidRPr="007802B7">
        <w:rPr>
          <w:i/>
          <w:iCs/>
          <w:noProof/>
          <w:sz w:val="24"/>
        </w:rPr>
        <w:t>9</w:t>
      </w:r>
      <w:r w:rsidRPr="007802B7">
        <w:rPr>
          <w:noProof/>
          <w:sz w:val="24"/>
        </w:rPr>
        <w:t>(5), 2–10.</w:t>
      </w:r>
    </w:p>
    <w:p w14:paraId="34ADCFDE"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Kamariah, K., Putri, R., &amp; Rahayu, D. (2026). </w:t>
      </w:r>
      <w:r w:rsidRPr="007802B7">
        <w:rPr>
          <w:i/>
          <w:iCs/>
          <w:noProof/>
          <w:sz w:val="24"/>
        </w:rPr>
        <w:t>Efektivitas Mini Poster sebagai Media Promosi Kesehatan terhadap Perilaku Cuci Tangan Pakai Sabun pada Siswa Sekolah Dasar</w:t>
      </w:r>
      <w:r w:rsidRPr="007802B7">
        <w:rPr>
          <w:noProof/>
          <w:sz w:val="24"/>
        </w:rPr>
        <w:t xml:space="preserve">. </w:t>
      </w:r>
      <w:r w:rsidRPr="007802B7">
        <w:rPr>
          <w:i/>
          <w:iCs/>
          <w:noProof/>
          <w:sz w:val="24"/>
        </w:rPr>
        <w:t>5</w:t>
      </w:r>
      <w:r w:rsidRPr="007802B7">
        <w:rPr>
          <w:noProof/>
          <w:sz w:val="24"/>
        </w:rPr>
        <w:t>(September 2025).</w:t>
      </w:r>
    </w:p>
    <w:p w14:paraId="0B0C4FEB"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Kumalasari, I., Hendawati, H., Wulanda, A. F., Pramury, A., Agustina, R., Salsabila, M. A., Shanrina, N., Utami, M. R., Antika, R., Fitria, S., &amp; Jaya, H. (2026). </w:t>
      </w:r>
      <w:r w:rsidRPr="007802B7">
        <w:rPr>
          <w:i/>
          <w:iCs/>
          <w:noProof/>
          <w:sz w:val="24"/>
        </w:rPr>
        <w:t>Transformasi Perilaku Hidup Bersih dan Sehat (PHBS) Melalui Komunikasi Kesehatan Partisipatif Berbasis Media Edukasi Kreatif di Sekolah Dasar Transforming</w:t>
      </w:r>
      <w:r w:rsidRPr="007802B7">
        <w:rPr>
          <w:noProof/>
          <w:sz w:val="24"/>
        </w:rPr>
        <w:t xml:space="preserve">. </w:t>
      </w:r>
      <w:r w:rsidRPr="007802B7">
        <w:rPr>
          <w:i/>
          <w:iCs/>
          <w:noProof/>
          <w:sz w:val="24"/>
        </w:rPr>
        <w:t>April</w:t>
      </w:r>
      <w:r w:rsidRPr="007802B7">
        <w:rPr>
          <w:noProof/>
          <w:sz w:val="24"/>
        </w:rPr>
        <w:t>.</w:t>
      </w:r>
    </w:p>
    <w:p w14:paraId="72629CCC"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Kurniawan, I., Rachman, D. A., &amp; Suardi, S. (2026). Optimalisasi PHBS melalui Edukasi Interaktif Terintegrasi pada Siswa SD di Desa Sengka , Gowa. </w:t>
      </w:r>
      <w:r w:rsidRPr="007802B7">
        <w:rPr>
          <w:i/>
          <w:iCs/>
          <w:noProof/>
          <w:sz w:val="24"/>
        </w:rPr>
        <w:t>Jurnal Pengabdian MASYARAKAT (PIMAS)</w:t>
      </w:r>
      <w:r w:rsidRPr="007802B7">
        <w:rPr>
          <w:noProof/>
          <w:sz w:val="24"/>
        </w:rPr>
        <w:t xml:space="preserve">, </w:t>
      </w:r>
      <w:r w:rsidRPr="007802B7">
        <w:rPr>
          <w:i/>
          <w:iCs/>
          <w:noProof/>
          <w:sz w:val="24"/>
        </w:rPr>
        <w:t>5</w:t>
      </w:r>
      <w:r w:rsidRPr="007802B7">
        <w:rPr>
          <w:noProof/>
          <w:sz w:val="24"/>
        </w:rPr>
        <w:t>(2), 272–280. https://doi.org/10.35960/pimas.v5i2.2434</w:t>
      </w:r>
    </w:p>
    <w:p w14:paraId="4C262150"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Kusumawardani, L. H., &amp; Saputri, A. A. (2020). Gambaran Pengetahuan, Sikap dan Keterampilan Perilaku Hidup Bersih Sehat (PHBS) Pada Anak Usia Sekolah. </w:t>
      </w:r>
      <w:r w:rsidRPr="007802B7">
        <w:rPr>
          <w:i/>
          <w:iCs/>
          <w:noProof/>
          <w:sz w:val="24"/>
        </w:rPr>
        <w:t>Jurnal Ilmiah Ilmu Keperawatan Indonesia</w:t>
      </w:r>
      <w:r w:rsidRPr="007802B7">
        <w:rPr>
          <w:noProof/>
          <w:sz w:val="24"/>
        </w:rPr>
        <w:t xml:space="preserve">, </w:t>
      </w:r>
      <w:r w:rsidRPr="007802B7">
        <w:rPr>
          <w:i/>
          <w:iCs/>
          <w:noProof/>
          <w:sz w:val="24"/>
        </w:rPr>
        <w:t>10</w:t>
      </w:r>
      <w:r w:rsidRPr="007802B7">
        <w:rPr>
          <w:noProof/>
          <w:sz w:val="24"/>
        </w:rPr>
        <w:t>(02), 82–89. https://doi.org/10.33221/jiiki.v10i02.514</w:t>
      </w:r>
    </w:p>
    <w:p w14:paraId="6DD8E6C8"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Maulani, R. G., Andolina, N., &amp; Triveni, T. (2024). </w:t>
      </w:r>
      <w:r w:rsidRPr="007802B7">
        <w:rPr>
          <w:i/>
          <w:iCs/>
          <w:noProof/>
          <w:sz w:val="24"/>
        </w:rPr>
        <w:t>Edukasi Perilaku Hidup Bersih Sehat (PHBS) Pada Siswa Sekolah Dasar Education</w:t>
      </w:r>
      <w:r w:rsidRPr="007802B7">
        <w:rPr>
          <w:noProof/>
          <w:sz w:val="24"/>
        </w:rPr>
        <w:t xml:space="preserve">. </w:t>
      </w:r>
      <w:r w:rsidRPr="007802B7">
        <w:rPr>
          <w:i/>
          <w:iCs/>
          <w:noProof/>
          <w:sz w:val="24"/>
        </w:rPr>
        <w:t>2</w:t>
      </w:r>
      <w:r w:rsidRPr="007802B7">
        <w:rPr>
          <w:noProof/>
          <w:sz w:val="24"/>
        </w:rPr>
        <w:t>(1), 306–312.</w:t>
      </w:r>
    </w:p>
    <w:p w14:paraId="351A7600"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Nanda, M., Hasanah, U., Prisca, D., Sabilla, N. N., Annisyah, W., &amp; Pratiwi, S. T. (2025). </w:t>
      </w:r>
      <w:r w:rsidRPr="007802B7">
        <w:rPr>
          <w:i/>
          <w:iCs/>
          <w:noProof/>
          <w:sz w:val="24"/>
        </w:rPr>
        <w:t>PENGARUH EDUKASI MEDIA POSTER TERHADAP PENINGKATAN PERILAKU MEMBUANG SAMPAH PADA TEMPATNYA DI SEKOLAH DASAR NEGERI MEDAN JOHOR</w:t>
      </w:r>
      <w:r w:rsidRPr="007802B7">
        <w:rPr>
          <w:noProof/>
          <w:sz w:val="24"/>
        </w:rPr>
        <w:t xml:space="preserve">. </w:t>
      </w:r>
      <w:r w:rsidRPr="007802B7">
        <w:rPr>
          <w:i/>
          <w:iCs/>
          <w:noProof/>
          <w:sz w:val="24"/>
        </w:rPr>
        <w:t>7</w:t>
      </w:r>
      <w:r w:rsidRPr="007802B7">
        <w:rPr>
          <w:noProof/>
          <w:sz w:val="24"/>
        </w:rPr>
        <w:t>, 39–44.</w:t>
      </w:r>
    </w:p>
    <w:p w14:paraId="532DB4D7"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Nasution, S. W. R., Harahap, R. A., &amp; Suraya, R. (2024). Pengaruh Promosi Kesehatan Melalui </w:t>
      </w:r>
      <w:r w:rsidRPr="007802B7">
        <w:rPr>
          <w:noProof/>
          <w:sz w:val="24"/>
        </w:rPr>
        <w:lastRenderedPageBreak/>
        <w:t xml:space="preserve">Media Poster Terhadap Perilaku Hidup Bersih dan Sehat pada Siswa SD. </w:t>
      </w:r>
      <w:r w:rsidRPr="007802B7">
        <w:rPr>
          <w:i/>
          <w:iCs/>
          <w:noProof/>
          <w:sz w:val="24"/>
        </w:rPr>
        <w:t>Jurnal Vokasi Kesehatan</w:t>
      </w:r>
      <w:r w:rsidRPr="007802B7">
        <w:rPr>
          <w:noProof/>
          <w:sz w:val="24"/>
        </w:rPr>
        <w:t xml:space="preserve">, </w:t>
      </w:r>
      <w:r w:rsidRPr="007802B7">
        <w:rPr>
          <w:i/>
          <w:iCs/>
          <w:noProof/>
          <w:sz w:val="24"/>
        </w:rPr>
        <w:t>10</w:t>
      </w:r>
      <w:r w:rsidRPr="007802B7">
        <w:rPr>
          <w:noProof/>
          <w:sz w:val="24"/>
        </w:rPr>
        <w:t>(2), 98. http://ejournal.poltekkes-pontianak.ac.id/index.php/JVK</w:t>
      </w:r>
    </w:p>
    <w:p w14:paraId="1B7F89F4"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Naziyah, S., Akhwani, A., Nafiah, N., &amp; Hartatik, S. (2024). Implementasi Pendidikan Karakter Peduli Lingkungan di Sekolah Dasar. </w:t>
      </w:r>
      <w:r w:rsidRPr="007802B7">
        <w:rPr>
          <w:i/>
          <w:iCs/>
          <w:noProof/>
          <w:sz w:val="24"/>
        </w:rPr>
        <w:t>Jurnal Basicedu</w:t>
      </w:r>
      <w:r w:rsidRPr="007802B7">
        <w:rPr>
          <w:noProof/>
          <w:sz w:val="24"/>
        </w:rPr>
        <w:t xml:space="preserve">, </w:t>
      </w:r>
      <w:r w:rsidRPr="007802B7">
        <w:rPr>
          <w:i/>
          <w:iCs/>
          <w:noProof/>
          <w:sz w:val="24"/>
        </w:rPr>
        <w:t>8</w:t>
      </w:r>
      <w:r w:rsidRPr="007802B7">
        <w:rPr>
          <w:noProof/>
          <w:sz w:val="24"/>
        </w:rPr>
        <w:t>(5), 3581–3590. https://journal.uii.ac.id/ajie/article/view/971</w:t>
      </w:r>
    </w:p>
    <w:p w14:paraId="06DC140F"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Niruri, R., Rakhmawati, R., Saputri, R. N., &amp; Farida, Y. (2023). Efektifitas Media untuk Peningkatan Pengetahuan dan Sikap pada Perilaku Hidup Bersih-Sehat Siswa Sekolah Dasar saat Adaptasi Kebiasaan Baru Era COVID-19. </w:t>
      </w:r>
      <w:r w:rsidRPr="007802B7">
        <w:rPr>
          <w:i/>
          <w:iCs/>
          <w:noProof/>
          <w:sz w:val="24"/>
        </w:rPr>
        <w:t>JPSCR: Journal of Pharmaceutical Science and Clinical Research</w:t>
      </w:r>
      <w:r w:rsidRPr="007802B7">
        <w:rPr>
          <w:noProof/>
          <w:sz w:val="24"/>
        </w:rPr>
        <w:t xml:space="preserve">, </w:t>
      </w:r>
      <w:r w:rsidRPr="007802B7">
        <w:rPr>
          <w:i/>
          <w:iCs/>
          <w:noProof/>
          <w:sz w:val="24"/>
        </w:rPr>
        <w:t>8</w:t>
      </w:r>
      <w:r w:rsidRPr="007802B7">
        <w:rPr>
          <w:noProof/>
          <w:sz w:val="24"/>
        </w:rPr>
        <w:t>(3), 291. https://doi.org/10.20961/jpscr.v8i2.56862</w:t>
      </w:r>
    </w:p>
    <w:p w14:paraId="43FA42B0"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Nurlinawati, N., Fitra Alfarid, D., &amp; Ahsya Putri, I. (2023). Edukasi Penerapan Perilaku Hidup Bersih Dan Sehat Kepada Siswa Sekolah Dasar. </w:t>
      </w:r>
      <w:r w:rsidRPr="007802B7">
        <w:rPr>
          <w:i/>
          <w:iCs/>
          <w:noProof/>
          <w:sz w:val="24"/>
        </w:rPr>
        <w:t>Medical Dedication (Medic) : Jurnal Pengabdian Kepada Masyarakat FKIK UNJA</w:t>
      </w:r>
      <w:r w:rsidRPr="007802B7">
        <w:rPr>
          <w:noProof/>
          <w:sz w:val="24"/>
        </w:rPr>
        <w:t xml:space="preserve">, </w:t>
      </w:r>
      <w:r w:rsidRPr="007802B7">
        <w:rPr>
          <w:i/>
          <w:iCs/>
          <w:noProof/>
          <w:sz w:val="24"/>
        </w:rPr>
        <w:t>6</w:t>
      </w:r>
      <w:r w:rsidRPr="007802B7">
        <w:rPr>
          <w:noProof/>
          <w:sz w:val="24"/>
        </w:rPr>
        <w:t>(1), 68–73. https://doi.org/10.22437/medicaldedication.v6i1.26607</w:t>
      </w:r>
    </w:p>
    <w:p w14:paraId="72DD3F76"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Putra, M. R. (2026). </w:t>
      </w:r>
      <w:r w:rsidRPr="007802B7">
        <w:rPr>
          <w:i/>
          <w:iCs/>
          <w:noProof/>
          <w:sz w:val="24"/>
        </w:rPr>
        <w:t>Hubungan Tingkat Pengetahuan dengan Perilaku Hidup Bersih dan Sehat pada Siswa Sekolah Dasar The Relationship Between Knowledge Level and Clean and Healthy Living Behavior Among Elementary School Students Pendahuluan Perilaku hidup bersih dan sehat dengan</w:t>
      </w:r>
      <w:r w:rsidRPr="007802B7">
        <w:rPr>
          <w:noProof/>
          <w:sz w:val="24"/>
        </w:rPr>
        <w:t xml:space="preserve">. </w:t>
      </w:r>
      <w:r w:rsidRPr="007802B7">
        <w:rPr>
          <w:i/>
          <w:iCs/>
          <w:noProof/>
          <w:sz w:val="24"/>
        </w:rPr>
        <w:t>5</w:t>
      </w:r>
      <w:r w:rsidRPr="007802B7">
        <w:rPr>
          <w:noProof/>
          <w:sz w:val="24"/>
        </w:rPr>
        <w:t>(1).</w:t>
      </w:r>
    </w:p>
    <w:p w14:paraId="2CD896CB"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Raudah, S., Anam, K., Kamil, K., &amp; Puspitasari, D. I. (2024). </w:t>
      </w:r>
      <w:r w:rsidRPr="007802B7">
        <w:rPr>
          <w:i/>
          <w:iCs/>
          <w:noProof/>
          <w:sz w:val="24"/>
        </w:rPr>
        <w:t>EDUKASI PERILAKU HIDUP BERSIH DAN SEHAT (PHBS) PADA SISWA/I SEKOLAH DASAR NEGERI 015 SAMARINDA SEBERANG</w:t>
      </w:r>
      <w:r w:rsidRPr="007802B7">
        <w:rPr>
          <w:noProof/>
          <w:sz w:val="24"/>
        </w:rPr>
        <w:t xml:space="preserve">. </w:t>
      </w:r>
      <w:r w:rsidRPr="007802B7">
        <w:rPr>
          <w:i/>
          <w:iCs/>
          <w:noProof/>
          <w:sz w:val="24"/>
        </w:rPr>
        <w:t>7</w:t>
      </w:r>
      <w:r w:rsidRPr="007802B7">
        <w:rPr>
          <w:noProof/>
          <w:sz w:val="24"/>
        </w:rPr>
        <w:t>(1), 222–227.</w:t>
      </w:r>
    </w:p>
    <w:p w14:paraId="0C1DA637"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Saputra, J. A. R., Listiani, I., &amp; Walpaijin, G. I. (2024). Penggunaan Media Visual Dalam Meningkatkan Minat Belajar Siswa Sekolah Dasar. </w:t>
      </w:r>
      <w:r w:rsidRPr="007802B7">
        <w:rPr>
          <w:i/>
          <w:iCs/>
          <w:noProof/>
          <w:sz w:val="24"/>
        </w:rPr>
        <w:t>JPG: Jurnal Pendidikan Guru</w:t>
      </w:r>
      <w:r w:rsidRPr="007802B7">
        <w:rPr>
          <w:noProof/>
          <w:sz w:val="24"/>
        </w:rPr>
        <w:t xml:space="preserve">, </w:t>
      </w:r>
      <w:r w:rsidRPr="007802B7">
        <w:rPr>
          <w:i/>
          <w:iCs/>
          <w:noProof/>
          <w:sz w:val="24"/>
        </w:rPr>
        <w:t>5</w:t>
      </w:r>
      <w:r w:rsidRPr="007802B7">
        <w:rPr>
          <w:noProof/>
          <w:sz w:val="24"/>
        </w:rPr>
        <w:t>(4), 480–486. https://doi.org/10.32832/jpg.v5i4.15102</w:t>
      </w:r>
    </w:p>
    <w:p w14:paraId="687E55DC"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Setyaningati, M., Sa’dun Akbar, &amp; Putri Mahanani. (2020). Pembelajaran Pendidikan Karakter PeduliLingkungan Melalui Program AdiwiyataDi Sdn Bunulrejo 2 Kota Malang. </w:t>
      </w:r>
      <w:r w:rsidRPr="007802B7">
        <w:rPr>
          <w:i/>
          <w:iCs/>
          <w:noProof/>
          <w:sz w:val="24"/>
        </w:rPr>
        <w:t>Jurnal Pendidikan Dasar Nusantara</w:t>
      </w:r>
      <w:r w:rsidRPr="007802B7">
        <w:rPr>
          <w:noProof/>
          <w:sz w:val="24"/>
        </w:rPr>
        <w:t xml:space="preserve">, </w:t>
      </w:r>
      <w:r w:rsidRPr="007802B7">
        <w:rPr>
          <w:i/>
          <w:iCs/>
          <w:noProof/>
          <w:sz w:val="24"/>
        </w:rPr>
        <w:t>6</w:t>
      </w:r>
      <w:r w:rsidRPr="007802B7">
        <w:rPr>
          <w:noProof/>
          <w:sz w:val="24"/>
        </w:rPr>
        <w:t>(1), 12–31.</w:t>
      </w:r>
    </w:p>
    <w:p w14:paraId="51B0B682"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Syarifuddin, S., &amp; Khaedar, M. (2023). </w:t>
      </w:r>
      <w:r w:rsidRPr="007802B7">
        <w:rPr>
          <w:i/>
          <w:iCs/>
          <w:noProof/>
          <w:sz w:val="24"/>
        </w:rPr>
        <w:t>Gambaran Perilaku hidup Bersih Sehat Siswa Sekolah Dasar Surya</w:t>
      </w:r>
      <w:r w:rsidRPr="007802B7">
        <w:rPr>
          <w:noProof/>
          <w:sz w:val="24"/>
        </w:rPr>
        <w:t xml:space="preserve">. </w:t>
      </w:r>
      <w:r w:rsidRPr="007802B7">
        <w:rPr>
          <w:i/>
          <w:iCs/>
          <w:noProof/>
          <w:sz w:val="24"/>
        </w:rPr>
        <w:t>5</w:t>
      </w:r>
      <w:r w:rsidRPr="007802B7">
        <w:rPr>
          <w:noProof/>
          <w:sz w:val="24"/>
        </w:rPr>
        <w:t>, 5076–5080.</w:t>
      </w:r>
    </w:p>
    <w:p w14:paraId="03566E0D"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Wijaya, A. S., Septiyanti, S., Fadhilah, M. K., &amp; Kasih, R. A. (2022). PENERAPAN EDUKASI PHBS BAGI SISWA SEKOLAH DASAR MELALUI PENDEKATAN KEPERAWATAN KOMUNITAS UNTUK MEMBANGUN GENERASI SEHAT. </w:t>
      </w:r>
      <w:r w:rsidRPr="007802B7">
        <w:rPr>
          <w:i/>
          <w:iCs/>
          <w:noProof/>
          <w:sz w:val="24"/>
        </w:rPr>
        <w:t>Jurnal Pengabdian Kepada Masyarakat</w:t>
      </w:r>
      <w:r w:rsidRPr="007802B7">
        <w:rPr>
          <w:noProof/>
          <w:sz w:val="24"/>
        </w:rPr>
        <w:t xml:space="preserve">, </w:t>
      </w:r>
      <w:r w:rsidRPr="007802B7">
        <w:rPr>
          <w:i/>
          <w:iCs/>
          <w:noProof/>
          <w:sz w:val="24"/>
        </w:rPr>
        <w:t>6</w:t>
      </w:r>
      <w:r w:rsidRPr="007802B7">
        <w:rPr>
          <w:noProof/>
          <w:sz w:val="24"/>
        </w:rPr>
        <w:t>(1), 45–49. https://ejournal.iaifa.ac.id/index.php/JPMD/article/view/485</w:t>
      </w:r>
    </w:p>
    <w:p w14:paraId="25C88D84" w14:textId="77777777" w:rsidR="003846B0" w:rsidRPr="007802B7" w:rsidRDefault="003846B0" w:rsidP="003846B0">
      <w:pPr>
        <w:widowControl w:val="0"/>
        <w:autoSpaceDE w:val="0"/>
        <w:autoSpaceDN w:val="0"/>
        <w:adjustRightInd w:val="0"/>
        <w:spacing w:after="120" w:line="240" w:lineRule="auto"/>
        <w:ind w:left="0" w:hanging="2"/>
        <w:jc w:val="both"/>
        <w:rPr>
          <w:noProof/>
          <w:sz w:val="24"/>
        </w:rPr>
      </w:pPr>
      <w:r w:rsidRPr="007802B7">
        <w:rPr>
          <w:noProof/>
          <w:sz w:val="24"/>
        </w:rPr>
        <w:t xml:space="preserve">Winarti, C. (2020). Hubungan Pengetahuan Dan Sikap Tentang Sanitasi Dasar Dengan Perilaku Hidup Bersih Dan Sehat (PHBS) Siswa Sekolah Dasar negeri Karangasem Kecamatan Depok, Sleman Yogyakarta. </w:t>
      </w:r>
      <w:r w:rsidRPr="007802B7">
        <w:rPr>
          <w:i/>
          <w:iCs/>
          <w:noProof/>
          <w:sz w:val="24"/>
        </w:rPr>
        <w:t>Jurnal Rekayasa Lingkungan</w:t>
      </w:r>
      <w:r w:rsidRPr="007802B7">
        <w:rPr>
          <w:noProof/>
          <w:sz w:val="24"/>
        </w:rPr>
        <w:t xml:space="preserve">, </w:t>
      </w:r>
      <w:r w:rsidRPr="007802B7">
        <w:rPr>
          <w:i/>
          <w:iCs/>
          <w:noProof/>
          <w:sz w:val="24"/>
        </w:rPr>
        <w:t>20</w:t>
      </w:r>
      <w:r w:rsidRPr="007802B7">
        <w:rPr>
          <w:noProof/>
          <w:sz w:val="24"/>
        </w:rPr>
        <w:t>(2), 48–55. http://journal.ity.ac.id/index.php/JRL/article/view/55%0Ahttp://journal.ity.ac.id/index.php/JRL/article/download/55/51</w:t>
      </w:r>
    </w:p>
    <w:p w14:paraId="0BB7F3F0" w14:textId="19E9BB8D" w:rsidR="009D051E" w:rsidRDefault="003846B0" w:rsidP="003846B0">
      <w:pPr>
        <w:ind w:left="0" w:hanging="2"/>
      </w:pPr>
      <w:r w:rsidRPr="006C49BA">
        <w:rPr>
          <w:color w:val="000000"/>
          <w:sz w:val="24"/>
          <w:szCs w:val="24"/>
        </w:rPr>
        <w:fldChar w:fldCharType="end"/>
      </w:r>
    </w:p>
    <w:sectPr w:rsidR="009D05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9651" w14:textId="77777777" w:rsidR="003846B0" w:rsidRDefault="003846B0">
    <w:pPr>
      <w:pBdr>
        <w:top w:val="nil"/>
        <w:left w:val="nil"/>
        <w:bottom w:val="nil"/>
        <w:right w:val="nil"/>
        <w:between w:val="nil"/>
      </w:pBdr>
      <w:spacing w:line="240" w:lineRule="auto"/>
      <w:ind w:left="0" w:hanging="2"/>
      <w:jc w:val="left"/>
      <w:rPr>
        <w:color w:val="000000"/>
      </w:rPr>
    </w:pPr>
    <w:r>
      <w:rPr>
        <w:noProof/>
      </w:rPr>
      <mc:AlternateContent>
        <mc:Choice Requires="wps">
          <w:drawing>
            <wp:anchor distT="0" distB="0" distL="114300" distR="114300" simplePos="0" relativeHeight="251659264" behindDoc="0" locked="0" layoutInCell="1" hidden="0" allowOverlap="1" wp14:anchorId="63F1E12B" wp14:editId="515816EC">
              <wp:simplePos x="0" y="0"/>
              <wp:positionH relativeFrom="column">
                <wp:posOffset>152400</wp:posOffset>
              </wp:positionH>
              <wp:positionV relativeFrom="paragraph">
                <wp:posOffset>50800</wp:posOffset>
              </wp:positionV>
              <wp:extent cx="0" cy="19050"/>
              <wp:effectExtent l="0" t="0" r="0" b="0"/>
              <wp:wrapNone/>
              <wp:docPr id="1" name="Konektor Panah Lurus 1"/>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w14:anchorId="73D62666" id="_x0000_t32" coordsize="21600,21600" o:spt="32" o:oned="t" path="m,l21600,21600e" filled="f">
              <v:path arrowok="t" fillok="f" o:connecttype="none"/>
              <o:lock v:ext="edit" shapetype="t"/>
            </v:shapetype>
            <v:shape id="Konektor Panah Lurus 1" o:spid="_x0000_s1026" type="#_x0000_t32" style="position:absolute;margin-left:12pt;margin-top:4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" strokeweight="1.5pt">
              <v:stroke joinstyle="miter"/>
            </v:shape>
          </w:pict>
        </mc:Fallback>
      </mc:AlternateContent>
    </w:r>
  </w:p>
  <w:p w14:paraId="6B54920A" w14:textId="77777777" w:rsidR="003846B0" w:rsidRDefault="003846B0">
    <w:pPr>
      <w:pBdr>
        <w:top w:val="nil"/>
        <w:left w:val="nil"/>
        <w:bottom w:val="nil"/>
        <w:right w:val="nil"/>
        <w:between w:val="nil"/>
      </w:pBdr>
      <w:spacing w:line="240" w:lineRule="auto"/>
      <w:ind w:left="0" w:hanging="2"/>
      <w:jc w:val="right"/>
      <w:rPr>
        <w:color w:val="000000"/>
      </w:rPr>
    </w:pPr>
    <w:r>
      <w:rPr>
        <w:color w:val="000000"/>
      </w:rPr>
      <w:t>Judul Artikel Pengabdian Masyarakat</w:t>
    </w:r>
  </w:p>
  <w:p w14:paraId="26738A10" w14:textId="77777777" w:rsidR="003846B0" w:rsidRDefault="003846B0">
    <w:pPr>
      <w:pBdr>
        <w:top w:val="nil"/>
        <w:left w:val="nil"/>
        <w:bottom w:val="nil"/>
        <w:right w:val="nil"/>
        <w:between w:val="nil"/>
      </w:pBdr>
      <w:spacing w:line="240" w:lineRule="auto"/>
      <w:ind w:left="0" w:hanging="2"/>
      <w:jc w:val="lef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2</w:t>
    </w:r>
    <w:r>
      <w:rPr>
        <w:color w:val="000000"/>
        <w:sz w:val="24"/>
        <w:szCs w:val="24"/>
      </w:rPr>
      <w:fldChar w:fldCharType="end"/>
    </w:r>
  </w:p>
  <w:p w14:paraId="3984482D" w14:textId="77777777" w:rsidR="003846B0" w:rsidRDefault="003846B0">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2F94" w14:textId="77777777" w:rsidR="003846B0" w:rsidRDefault="003846B0">
    <w:pPr>
      <w:pBdr>
        <w:top w:val="nil"/>
        <w:left w:val="nil"/>
        <w:bottom w:val="nil"/>
        <w:right w:val="nil"/>
        <w:between w:val="nil"/>
      </w:pBdr>
      <w:spacing w:line="240" w:lineRule="auto"/>
      <w:ind w:left="0" w:hanging="2"/>
      <w:jc w:val="left"/>
      <w:rPr>
        <w:color w:val="000000"/>
      </w:rPr>
    </w:pPr>
    <w:r>
      <w:rPr>
        <w:noProof/>
      </w:rPr>
      <mc:AlternateContent>
        <mc:Choice Requires="wps">
          <w:drawing>
            <wp:anchor distT="0" distB="0" distL="114300" distR="114300" simplePos="0" relativeHeight="251659264" behindDoc="0" locked="0" layoutInCell="1" hidden="0" allowOverlap="1" wp14:anchorId="6BE2F772" wp14:editId="7D3BBCFB">
              <wp:simplePos x="0" y="0"/>
              <wp:positionH relativeFrom="column">
                <wp:posOffset>-38099</wp:posOffset>
              </wp:positionH>
              <wp:positionV relativeFrom="paragraph">
                <wp:posOffset>38100</wp:posOffset>
              </wp:positionV>
              <wp:extent cx="0" cy="19050"/>
              <wp:effectExtent l="0" t="0" r="0" b="0"/>
              <wp:wrapNone/>
              <wp:docPr id="4" name="Konektor Panah Lurus 4"/>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w14:anchorId="5F9C60C9" id="_x0000_t32" coordsize="21600,21600" o:spt="32" o:oned="t" path="m,l21600,21600e" filled="f">
              <v:path arrowok="t" fillok="f" o:connecttype="none"/>
              <o:lock v:ext="edit" shapetype="t"/>
            </v:shapetype>
            <v:shape id="Konektor Panah Lurus 4" o:spid="_x0000_s1026" type="#_x0000_t32" style="position:absolute;margin-left:-3pt;margin-top:3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" strokeweight="1.5pt">
              <v:stroke joinstyle="miter"/>
            </v:shape>
          </w:pict>
        </mc:Fallback>
      </mc:AlternateContent>
    </w:r>
  </w:p>
  <w:p w14:paraId="7352246B" w14:textId="77777777" w:rsidR="003846B0" w:rsidRDefault="003846B0">
    <w:pPr>
      <w:pBdr>
        <w:top w:val="nil"/>
        <w:left w:val="nil"/>
        <w:bottom w:val="nil"/>
        <w:right w:val="nil"/>
        <w:between w:val="nil"/>
      </w:pBdr>
      <w:spacing w:line="240" w:lineRule="auto"/>
      <w:ind w:left="0" w:hanging="2"/>
      <w:jc w:val="left"/>
      <w:rPr>
        <w:color w:val="000000"/>
      </w:rPr>
    </w:pPr>
    <w:r>
      <w:rPr>
        <w:color w:val="000000"/>
      </w:rPr>
      <w:t>Nama Penulis Pertama, Nama Penulis Kedua, Nama Ketiga, dan seterusnya</w:t>
    </w:r>
  </w:p>
  <w:p w14:paraId="314C0D0A" w14:textId="77777777" w:rsidR="003846B0" w:rsidRDefault="003846B0">
    <w:pPr>
      <w:pBdr>
        <w:top w:val="nil"/>
        <w:left w:val="nil"/>
        <w:bottom w:val="nil"/>
        <w:right w:val="nil"/>
        <w:between w:val="nil"/>
      </w:pBdr>
      <w:spacing w:line="240" w:lineRule="auto"/>
      <w:ind w:left="0" w:hanging="2"/>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4D9D0F53" w14:textId="77777777" w:rsidR="003846B0" w:rsidRDefault="003846B0">
    <w:pPr>
      <w:pBdr>
        <w:top w:val="nil"/>
        <w:left w:val="nil"/>
        <w:bottom w:val="nil"/>
        <w:right w:val="nil"/>
        <w:between w:val="nil"/>
      </w:pBdr>
      <w:spacing w:line="240" w:lineRule="auto"/>
      <w:ind w:left="0" w:hanging="2"/>
      <w:rPr>
        <w:color w:val="000000"/>
      </w:rPr>
    </w:pPr>
  </w:p>
  <w:p w14:paraId="1D61C310" w14:textId="77777777" w:rsidR="003846B0" w:rsidRDefault="003846B0">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9067" w14:textId="77777777" w:rsidR="003846B0" w:rsidRDefault="003846B0">
    <w:pPr>
      <w:pBdr>
        <w:top w:val="nil"/>
        <w:left w:val="nil"/>
        <w:bottom w:val="nil"/>
        <w:right w:val="nil"/>
        <w:between w:val="nil"/>
      </w:pBdr>
      <w:spacing w:line="240" w:lineRule="auto"/>
      <w:ind w:left="0" w:hanging="2"/>
      <w:jc w:val="left"/>
      <w:rPr>
        <w:color w:val="000000"/>
      </w:rPr>
    </w:pPr>
    <w:r>
      <w:rPr>
        <w:noProof/>
      </w:rPr>
      <mc:AlternateContent>
        <mc:Choice Requires="wps">
          <w:drawing>
            <wp:anchor distT="0" distB="0" distL="114300" distR="114300" simplePos="0" relativeHeight="251659264" behindDoc="0" locked="0" layoutInCell="1" hidden="0" allowOverlap="1" wp14:anchorId="331D5812" wp14:editId="07C87E50">
              <wp:simplePos x="0" y="0"/>
              <wp:positionH relativeFrom="column">
                <wp:posOffset>-38099</wp:posOffset>
              </wp:positionH>
              <wp:positionV relativeFrom="paragraph">
                <wp:posOffset>38100</wp:posOffset>
              </wp:positionV>
              <wp:extent cx="0" cy="19050"/>
              <wp:effectExtent l="0" t="0" r="0" b="0"/>
              <wp:wrapNone/>
              <wp:docPr id="3" name="Konektor Panah Lurus 3"/>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w14:anchorId="478772C0" id="_x0000_t32" coordsize="21600,21600" o:spt="32" o:oned="t" path="m,l21600,21600e" filled="f">
              <v:path arrowok="t" fillok="f" o:connecttype="none"/>
              <o:lock v:ext="edit" shapetype="t"/>
            </v:shapetype>
            <v:shape id="Konektor Panah Lurus 3" o:spid="_x0000_s1026" type="#_x0000_t32" style="position:absolute;margin-left:-3pt;margin-top:3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" strokeweight="1.5pt">
              <v:stroke joinstyle="miter"/>
            </v:shape>
          </w:pict>
        </mc:Fallback>
      </mc:AlternateContent>
    </w:r>
  </w:p>
  <w:p w14:paraId="43C386AD" w14:textId="77777777" w:rsidR="003846B0" w:rsidRDefault="003846B0">
    <w:pPr>
      <w:pBdr>
        <w:top w:val="nil"/>
        <w:left w:val="nil"/>
        <w:bottom w:val="nil"/>
        <w:right w:val="nil"/>
        <w:between w:val="nil"/>
      </w:pBdr>
      <w:spacing w:line="240" w:lineRule="auto"/>
      <w:ind w:left="0" w:hanging="2"/>
      <w:jc w:val="left"/>
      <w:rPr>
        <w:color w:val="000000"/>
      </w:rPr>
    </w:pPr>
    <w:r>
      <w:rPr>
        <w:color w:val="000000"/>
      </w:rPr>
      <w:t>Nama Penulis Pertama, Nama Penulis Kedua, dan Nama Ketiga</w:t>
    </w:r>
  </w:p>
  <w:p w14:paraId="3F126AB9" w14:textId="77777777" w:rsidR="003846B0" w:rsidRDefault="003846B0">
    <w:pPr>
      <w:pBdr>
        <w:top w:val="nil"/>
        <w:left w:val="nil"/>
        <w:bottom w:val="nil"/>
        <w:right w:val="nil"/>
        <w:between w:val="nil"/>
      </w:pBdr>
      <w:spacing w:line="240" w:lineRule="auto"/>
      <w:ind w:left="0" w:hanging="2"/>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3</w:t>
    </w:r>
    <w:r>
      <w:rPr>
        <w:color w:val="000000"/>
        <w:sz w:val="24"/>
        <w:szCs w:val="24"/>
      </w:rPr>
      <w:fldChar w:fldCharType="end"/>
    </w:r>
  </w:p>
  <w:p w14:paraId="409506CF" w14:textId="77777777" w:rsidR="003846B0" w:rsidRDefault="003846B0">
    <w:pPr>
      <w:pBdr>
        <w:top w:val="nil"/>
        <w:left w:val="nil"/>
        <w:bottom w:val="nil"/>
        <w:right w:val="nil"/>
        <w:between w:val="nil"/>
      </w:pBdr>
      <w:spacing w:line="240" w:lineRule="auto"/>
      <w:ind w:left="0" w:hanging="2"/>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1820" w14:textId="77777777" w:rsidR="003846B0" w:rsidRDefault="003846B0">
    <w:pPr>
      <w:pBdr>
        <w:top w:val="nil"/>
        <w:left w:val="nil"/>
        <w:bottom w:val="nil"/>
        <w:right w:val="nil"/>
        <w:between w:val="nil"/>
      </w:pBdr>
      <w:spacing w:line="240" w:lineRule="auto"/>
      <w:ind w:left="0" w:hanging="2"/>
      <w:rPr>
        <w:color w:val="000000"/>
      </w:rPr>
    </w:pPr>
    <w:r>
      <w:rPr>
        <w:color w:val="000000"/>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9F8C" w14:textId="77777777" w:rsidR="003846B0" w:rsidRDefault="003846B0">
    <w:pPr>
      <w:pBdr>
        <w:top w:val="nil"/>
        <w:left w:val="nil"/>
        <w:bottom w:val="nil"/>
        <w:right w:val="nil"/>
        <w:between w:val="nil"/>
      </w:pBdr>
      <w:spacing w:line="240" w:lineRule="auto"/>
      <w:ind w:left="0" w:hanging="2"/>
      <w:jc w:val="left"/>
      <w:rPr>
        <w:color w:val="000000"/>
        <w:sz w:val="24"/>
        <w:szCs w:val="24"/>
      </w:rPr>
    </w:pPr>
    <w:r>
      <w:rPr>
        <w:b/>
        <w:bCs/>
        <w:color w:val="000000"/>
        <w:sz w:val="24"/>
        <w:szCs w:val="24"/>
      </w:rPr>
      <w:t>Dharma: Jurnal Pengabdian Masyarakat</w:t>
    </w:r>
  </w:p>
  <w:p w14:paraId="2320BD8A" w14:textId="77777777" w:rsidR="003846B0" w:rsidRDefault="003846B0">
    <w:pPr>
      <w:pBdr>
        <w:top w:val="nil"/>
        <w:left w:val="nil"/>
        <w:bottom w:val="nil"/>
        <w:right w:val="nil"/>
        <w:between w:val="nil"/>
      </w:pBdr>
      <w:spacing w:line="240" w:lineRule="auto"/>
      <w:ind w:left="0" w:hanging="2"/>
      <w:jc w:val="left"/>
      <w:rPr>
        <w:color w:val="000000"/>
      </w:rPr>
    </w:pPr>
    <w:r>
      <w:rPr>
        <w:color w:val="000000"/>
      </w:rPr>
      <w:t>Volume:….. Nomor:……, Bulan Tahun</w:t>
    </w:r>
  </w:p>
  <w:p w14:paraId="3A1429EE" w14:textId="77777777" w:rsidR="003846B0" w:rsidRDefault="003846B0">
    <w:pPr>
      <w:pBdr>
        <w:top w:val="nil"/>
        <w:left w:val="nil"/>
        <w:bottom w:val="nil"/>
        <w:right w:val="nil"/>
        <w:between w:val="nil"/>
      </w:pBdr>
      <w:spacing w:line="240" w:lineRule="auto"/>
      <w:ind w:left="0" w:hanging="2"/>
      <w:jc w:val="left"/>
      <w:rPr>
        <w:color w:val="000000"/>
        <w:sz w:val="24"/>
        <w:szCs w:val="24"/>
      </w:rPr>
    </w:pPr>
    <w:r>
      <w:rPr>
        <w:b/>
        <w:bCs/>
        <w:color w:val="000000"/>
      </w:rPr>
      <w:t>P-ISSN: 2774-1680. E-ISSN: 2774: 1672</w:t>
    </w:r>
    <w:r>
      <w:rPr>
        <w:noProof/>
      </w:rPr>
      <mc:AlternateContent>
        <mc:Choice Requires="wps">
          <w:drawing>
            <wp:anchor distT="0" distB="0" distL="114300" distR="114300" simplePos="0" relativeHeight="251659264" behindDoc="0" locked="0" layoutInCell="1" hidden="0" allowOverlap="1" wp14:anchorId="120A4568" wp14:editId="2F15644C">
              <wp:simplePos x="0" y="0"/>
              <wp:positionH relativeFrom="column">
                <wp:posOffset>25401</wp:posOffset>
              </wp:positionH>
              <wp:positionV relativeFrom="paragraph">
                <wp:posOffset>139700</wp:posOffset>
              </wp:positionV>
              <wp:extent cx="0" cy="19050"/>
              <wp:effectExtent l="0" t="0" r="0" b="0"/>
              <wp:wrapNone/>
              <wp:docPr id="5" name="Konektor Panah Lurus 5"/>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w14:anchorId="3B67FAC3" id="_x0000_t32" coordsize="21600,21600" o:spt="32" o:oned="t" path="m,l21600,21600e" filled="f">
              <v:path arrowok="t" fillok="f" o:connecttype="none"/>
              <o:lock v:ext="edit" shapetype="t"/>
            </v:shapetype>
            <v:shape id="Konektor Panah Lurus 5" o:spid="_x0000_s1026" type="#_x0000_t32" style="position:absolute;margin-left:2pt;margin-top:11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" strokeweight="1.5pt">
              <v:stroke joinstyle="miter"/>
            </v:shape>
          </w:pict>
        </mc:Fallback>
      </mc:AlternateContent>
    </w:r>
  </w:p>
  <w:p w14:paraId="32995E49" w14:textId="77777777" w:rsidR="003846B0" w:rsidRDefault="003846B0">
    <w:pPr>
      <w:pBdr>
        <w:top w:val="nil"/>
        <w:left w:val="nil"/>
        <w:bottom w:val="nil"/>
        <w:right w:val="nil"/>
        <w:between w:val="nil"/>
      </w:pBdr>
      <w:spacing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F107" w14:textId="77777777" w:rsidR="003846B0" w:rsidRDefault="003846B0">
    <w:pPr>
      <w:pBdr>
        <w:top w:val="nil"/>
        <w:left w:val="nil"/>
        <w:bottom w:val="nil"/>
        <w:right w:val="nil"/>
        <w:between w:val="nil"/>
      </w:pBdr>
      <w:spacing w:line="240" w:lineRule="auto"/>
      <w:ind w:left="0" w:hanging="2"/>
      <w:jc w:val="right"/>
      <w:rPr>
        <w:color w:val="000000"/>
        <w:sz w:val="24"/>
        <w:szCs w:val="24"/>
      </w:rPr>
    </w:pPr>
    <w:r>
      <w:rPr>
        <w:b/>
        <w:bCs/>
        <w:color w:val="000000"/>
        <w:sz w:val="24"/>
        <w:szCs w:val="24"/>
      </w:rPr>
      <w:t>Dharma: Jurnal Pengabdian Masyarakat</w:t>
    </w:r>
  </w:p>
  <w:p w14:paraId="32A47F86" w14:textId="77777777" w:rsidR="003846B0" w:rsidRDefault="003846B0">
    <w:pPr>
      <w:pBdr>
        <w:top w:val="nil"/>
        <w:left w:val="nil"/>
        <w:bottom w:val="nil"/>
        <w:right w:val="nil"/>
        <w:between w:val="nil"/>
      </w:pBdr>
      <w:spacing w:line="240" w:lineRule="auto"/>
      <w:ind w:left="0" w:hanging="2"/>
      <w:jc w:val="right"/>
      <w:rPr>
        <w:color w:val="000000"/>
        <w:sz w:val="24"/>
        <w:szCs w:val="24"/>
      </w:rPr>
    </w:pPr>
    <w:r>
      <w:rPr>
        <w:color w:val="000000"/>
        <w:sz w:val="24"/>
        <w:szCs w:val="24"/>
      </w:rPr>
      <w:t>Volume:  …… Nomor:……, Bulan Tahun</w:t>
    </w:r>
  </w:p>
  <w:p w14:paraId="6BBCF365" w14:textId="77777777" w:rsidR="003846B0" w:rsidRDefault="003846B0">
    <w:pPr>
      <w:pBdr>
        <w:top w:val="nil"/>
        <w:left w:val="nil"/>
        <w:bottom w:val="nil"/>
        <w:right w:val="nil"/>
        <w:between w:val="nil"/>
      </w:pBdr>
      <w:spacing w:line="240" w:lineRule="auto"/>
      <w:ind w:left="0" w:hanging="2"/>
      <w:jc w:val="right"/>
      <w:rPr>
        <w:color w:val="000000"/>
        <w:sz w:val="24"/>
        <w:szCs w:val="24"/>
      </w:rPr>
    </w:pPr>
    <w:r>
      <w:rPr>
        <w:b/>
        <w:bCs/>
        <w:color w:val="000000"/>
      </w:rPr>
      <w:t>P-ISSN: 2774-1680. E-ISSN: 2774: 1672</w:t>
    </w:r>
  </w:p>
  <w:p w14:paraId="4AD260FA" w14:textId="77777777" w:rsidR="003846B0" w:rsidRDefault="003846B0">
    <w:pPr>
      <w:pBdr>
        <w:top w:val="nil"/>
        <w:left w:val="nil"/>
        <w:bottom w:val="nil"/>
        <w:right w:val="nil"/>
        <w:between w:val="nil"/>
      </w:pBdr>
      <w:spacing w:line="240" w:lineRule="auto"/>
      <w:ind w:left="0" w:hanging="2"/>
      <w:jc w:val="right"/>
      <w:rPr>
        <w:rFonts w:ascii="Bookman Old Style" w:eastAsia="Bookman Old Style" w:hAnsi="Bookman Old Style" w:cs="Bookman Old Style"/>
        <w:color w:val="000000"/>
        <w:sz w:val="22"/>
        <w:szCs w:val="22"/>
      </w:rPr>
    </w:pPr>
    <w:r>
      <w:rPr>
        <w:noProof/>
      </w:rPr>
      <mc:AlternateContent>
        <mc:Choice Requires="wps">
          <w:drawing>
            <wp:anchor distT="0" distB="0" distL="114300" distR="114300" simplePos="0" relativeHeight="251659264" behindDoc="0" locked="0" layoutInCell="1" hidden="0" allowOverlap="1" wp14:anchorId="255789B0" wp14:editId="2A49ECF2">
              <wp:simplePos x="0" y="0"/>
              <wp:positionH relativeFrom="column">
                <wp:posOffset>12701</wp:posOffset>
              </wp:positionH>
              <wp:positionV relativeFrom="paragraph">
                <wp:posOffset>38100</wp:posOffset>
              </wp:positionV>
              <wp:extent cx="0" cy="19050"/>
              <wp:effectExtent l="0" t="0" r="0" b="0"/>
              <wp:wrapNone/>
              <wp:docPr id="8" name="Konektor Panah Lurus 8"/>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w14:anchorId="4D5E91B6" id="_x0000_t32" coordsize="21600,21600" o:spt="32" o:oned="t" path="m,l21600,21600e" filled="f">
              <v:path arrowok="t" fillok="f" o:connecttype="none"/>
              <o:lock v:ext="edit" shapetype="t"/>
            </v:shapetype>
            <v:shape id="Konektor Panah Lurus 8" o:spid="_x0000_s1026" type="#_x0000_t32" style="position:absolute;margin-left:1pt;margin-top:3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" strokeweight="1.5pt">
              <v:stroke joinstyle="miter"/>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C8BE" w14:textId="77777777" w:rsidR="003846B0" w:rsidRDefault="003846B0">
    <w:pPr>
      <w:pBdr>
        <w:top w:val="nil"/>
        <w:left w:val="nil"/>
        <w:bottom w:val="nil"/>
        <w:right w:val="nil"/>
        <w:between w:val="nil"/>
      </w:pBdr>
      <w:spacing w:line="240" w:lineRule="auto"/>
      <w:ind w:left="0" w:hanging="2"/>
      <w:jc w:val="left"/>
      <w:rPr>
        <w:color w:val="000000"/>
        <w:sz w:val="24"/>
        <w:szCs w:val="24"/>
      </w:rPr>
    </w:pPr>
    <w:r>
      <w:rPr>
        <w:b/>
        <w:bCs/>
        <w:color w:val="000000"/>
        <w:sz w:val="24"/>
        <w:szCs w:val="24"/>
      </w:rPr>
      <w:t>Dharma: Jurnal Pengabdian Masyarakat</w:t>
    </w:r>
  </w:p>
  <w:p w14:paraId="1F091025" w14:textId="77777777" w:rsidR="003846B0" w:rsidRDefault="003846B0">
    <w:pPr>
      <w:pBdr>
        <w:top w:val="nil"/>
        <w:left w:val="nil"/>
        <w:bottom w:val="nil"/>
        <w:right w:val="nil"/>
        <w:between w:val="nil"/>
      </w:pBdr>
      <w:spacing w:line="240" w:lineRule="auto"/>
      <w:ind w:left="0" w:hanging="2"/>
      <w:jc w:val="left"/>
      <w:rPr>
        <w:color w:val="000000"/>
      </w:rPr>
    </w:pPr>
    <w:r>
      <w:rPr>
        <w:color w:val="000000"/>
      </w:rPr>
      <w:t>Volume:….. Nomor:……, Bulan Tahun</w:t>
    </w:r>
  </w:p>
  <w:p w14:paraId="39BD1D4E" w14:textId="77777777" w:rsidR="003846B0" w:rsidRDefault="003846B0">
    <w:pPr>
      <w:pBdr>
        <w:top w:val="nil"/>
        <w:left w:val="nil"/>
        <w:bottom w:val="nil"/>
        <w:right w:val="nil"/>
        <w:between w:val="nil"/>
      </w:pBdr>
      <w:spacing w:line="240" w:lineRule="auto"/>
      <w:ind w:left="0" w:hanging="2"/>
      <w:jc w:val="left"/>
      <w:rPr>
        <w:color w:val="000000"/>
        <w:sz w:val="24"/>
        <w:szCs w:val="24"/>
      </w:rPr>
    </w:pPr>
    <w:r>
      <w:rPr>
        <w:b/>
        <w:bCs/>
        <w:color w:val="000000"/>
      </w:rPr>
      <w:t>P-ISSN: 2774-1680. E-ISSN: 2774: 1672</w:t>
    </w:r>
    <w:r>
      <w:rPr>
        <w:noProof/>
      </w:rPr>
      <mc:AlternateContent>
        <mc:Choice Requires="wps">
          <w:drawing>
            <wp:anchor distT="0" distB="0" distL="114300" distR="114300" simplePos="0" relativeHeight="251659264" behindDoc="0" locked="0" layoutInCell="1" hidden="0" allowOverlap="1" wp14:anchorId="2C6D2D65" wp14:editId="7373451E">
              <wp:simplePos x="0" y="0"/>
              <wp:positionH relativeFrom="column">
                <wp:posOffset>25401</wp:posOffset>
              </wp:positionH>
              <wp:positionV relativeFrom="paragraph">
                <wp:posOffset>139700</wp:posOffset>
              </wp:positionV>
              <wp:extent cx="0" cy="19050"/>
              <wp:effectExtent l="0" t="0" r="0" b="0"/>
              <wp:wrapNone/>
              <wp:docPr id="7" name="Konektor Panah Lurus 7"/>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w14:anchorId="78EB6E11" id="_x0000_t32" coordsize="21600,21600" o:spt="32" o:oned="t" path="m,l21600,21600e" filled="f">
              <v:path arrowok="t" fillok="f" o:connecttype="none"/>
              <o:lock v:ext="edit" shapetype="t"/>
            </v:shapetype>
            <v:shape id="Konektor Panah Lurus 7" o:spid="_x0000_s1026" type="#_x0000_t32" style="position:absolute;margin-left:2pt;margin-top:11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" strokeweight="1.5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E17"/>
    <w:multiLevelType w:val="multilevel"/>
    <w:tmpl w:val="ECAC2C44"/>
    <w:lvl w:ilvl="0">
      <w:start w:val="1"/>
      <w:numFmt w:val="upperLetter"/>
      <w:pStyle w:val="bulletlist"/>
      <w:lvlText w:val="%1."/>
      <w:lvlJc w:val="left"/>
      <w:pPr>
        <w:ind w:left="4903" w:hanging="360"/>
      </w:pPr>
      <w:rPr>
        <w:b/>
        <w:bCs/>
        <w:sz w:val="24"/>
        <w:szCs w:val="24"/>
        <w:vertAlign w:val="baseline"/>
      </w:rPr>
    </w:lvl>
    <w:lvl w:ilvl="1">
      <w:start w:val="1"/>
      <w:numFmt w:val="lowerLetter"/>
      <w:lvlText w:val="%2."/>
      <w:lvlJc w:val="left"/>
      <w:pPr>
        <w:ind w:left="5623" w:hanging="360"/>
      </w:pPr>
      <w:rPr>
        <w:vertAlign w:val="baseline"/>
      </w:rPr>
    </w:lvl>
    <w:lvl w:ilvl="2">
      <w:start w:val="1"/>
      <w:numFmt w:val="lowerRoman"/>
      <w:lvlText w:val="%3."/>
      <w:lvlJc w:val="right"/>
      <w:pPr>
        <w:ind w:left="6343" w:hanging="180"/>
      </w:pPr>
      <w:rPr>
        <w:vertAlign w:val="baseline"/>
      </w:rPr>
    </w:lvl>
    <w:lvl w:ilvl="3">
      <w:start w:val="1"/>
      <w:numFmt w:val="decimal"/>
      <w:lvlText w:val="%4."/>
      <w:lvlJc w:val="left"/>
      <w:pPr>
        <w:ind w:left="7063" w:hanging="360"/>
      </w:pPr>
      <w:rPr>
        <w:vertAlign w:val="baseline"/>
      </w:rPr>
    </w:lvl>
    <w:lvl w:ilvl="4">
      <w:start w:val="1"/>
      <w:numFmt w:val="lowerLetter"/>
      <w:lvlText w:val="%5."/>
      <w:lvlJc w:val="left"/>
      <w:pPr>
        <w:ind w:left="7783" w:hanging="360"/>
      </w:pPr>
      <w:rPr>
        <w:vertAlign w:val="baseline"/>
      </w:rPr>
    </w:lvl>
    <w:lvl w:ilvl="5">
      <w:start w:val="1"/>
      <w:numFmt w:val="lowerRoman"/>
      <w:lvlText w:val="%6."/>
      <w:lvlJc w:val="right"/>
      <w:pPr>
        <w:ind w:left="8503" w:hanging="180"/>
      </w:pPr>
      <w:rPr>
        <w:vertAlign w:val="baseline"/>
      </w:rPr>
    </w:lvl>
    <w:lvl w:ilvl="6">
      <w:start w:val="1"/>
      <w:numFmt w:val="decimal"/>
      <w:lvlText w:val="%7."/>
      <w:lvlJc w:val="left"/>
      <w:pPr>
        <w:ind w:left="9223" w:hanging="360"/>
      </w:pPr>
      <w:rPr>
        <w:vertAlign w:val="baseline"/>
      </w:rPr>
    </w:lvl>
    <w:lvl w:ilvl="7">
      <w:start w:val="1"/>
      <w:numFmt w:val="lowerLetter"/>
      <w:lvlText w:val="%8."/>
      <w:lvlJc w:val="left"/>
      <w:pPr>
        <w:ind w:left="9943" w:hanging="360"/>
      </w:pPr>
      <w:rPr>
        <w:vertAlign w:val="baseline"/>
      </w:rPr>
    </w:lvl>
    <w:lvl w:ilvl="8">
      <w:start w:val="1"/>
      <w:numFmt w:val="lowerRoman"/>
      <w:lvlText w:val="%9."/>
      <w:lvlJc w:val="right"/>
      <w:pPr>
        <w:ind w:left="10663" w:hanging="180"/>
      </w:pPr>
      <w:rPr>
        <w:vertAlign w:val="baseline"/>
      </w:rPr>
    </w:lvl>
  </w:abstractNum>
  <w:abstractNum w:abstractNumId="1" w15:restartNumberingAfterBreak="0">
    <w:nsid w:val="536B0453"/>
    <w:multiLevelType w:val="hybridMultilevel"/>
    <w:tmpl w:val="86CCBA14"/>
    <w:lvl w:ilvl="0" w:tplc="195E90D2">
      <w:start w:val="1"/>
      <w:numFmt w:val="upperLetter"/>
      <w:lvlText w:val="%1."/>
      <w:lvlJc w:val="left"/>
      <w:pPr>
        <w:ind w:left="358" w:hanging="360"/>
      </w:pPr>
      <w:rPr>
        <w:rFonts w:hint="default"/>
        <w:b/>
        <w:sz w:val="24"/>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2" w15:restartNumberingAfterBreak="0">
    <w:nsid w:val="5FFD3431"/>
    <w:multiLevelType w:val="hybridMultilevel"/>
    <w:tmpl w:val="2A0C7F56"/>
    <w:lvl w:ilvl="0" w:tplc="8EF61EBC">
      <w:start w:val="1"/>
      <w:numFmt w:val="decimal"/>
      <w:lvlText w:val="%1."/>
      <w:lvlJc w:val="left"/>
      <w:pPr>
        <w:ind w:left="358" w:hanging="360"/>
      </w:pPr>
      <w:rPr>
        <w:rFonts w:hint="default"/>
        <w:b/>
        <w:bCs w:val="0"/>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num w:numId="1" w16cid:durableId="1167668313">
    <w:abstractNumId w:val="0"/>
  </w:num>
  <w:num w:numId="2" w16cid:durableId="1887600455">
    <w:abstractNumId w:val="1"/>
  </w:num>
  <w:num w:numId="3" w16cid:durableId="153546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B0"/>
    <w:rsid w:val="0021567F"/>
    <w:rsid w:val="002716F8"/>
    <w:rsid w:val="003846B0"/>
    <w:rsid w:val="00950278"/>
    <w:rsid w:val="00995213"/>
    <w:rsid w:val="009D051E"/>
    <w:rsid w:val="00A37F10"/>
    <w:rsid w:val="00C53D6F"/>
    <w:rsid w:val="00E208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AACB"/>
  <w15:chartTrackingRefBased/>
  <w15:docId w15:val="{FC13EF68-B252-4899-B738-06FF5987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6B0"/>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kern w:val="0"/>
      <w:position w:val="-1"/>
      <w:sz w:val="20"/>
      <w:szCs w:val="20"/>
      <w:lang w:val="en-US"/>
      <w14:ligatures w14:val="none"/>
    </w:rPr>
  </w:style>
  <w:style w:type="paragraph" w:styleId="Judul1">
    <w:name w:val="heading 1"/>
    <w:next w:val="Normal"/>
    <w:link w:val="Judul1KAR"/>
    <w:autoRedefine/>
    <w:uiPriority w:val="9"/>
    <w:qFormat/>
    <w:rsid w:val="00C53D6F"/>
    <w:pPr>
      <w:keepNext/>
      <w:keepLines/>
      <w:spacing w:before="360" w:after="80"/>
      <w:jc w:val="center"/>
      <w:outlineLvl w:val="0"/>
    </w:pPr>
    <w:rPr>
      <w:rFonts w:ascii="Times New Roman" w:eastAsiaTheme="majorEastAsia" w:hAnsi="Times New Roman" w:cstheme="majorBidi"/>
      <w:b/>
      <w:kern w:val="0"/>
      <w:sz w:val="24"/>
      <w:szCs w:val="40"/>
      <w:lang w:val="id"/>
      <w14:ligatures w14:val="none"/>
    </w:rPr>
  </w:style>
  <w:style w:type="paragraph" w:styleId="Judul2">
    <w:name w:val="heading 2"/>
    <w:basedOn w:val="Normal"/>
    <w:next w:val="Normal"/>
    <w:link w:val="Judul2KAR"/>
    <w:autoRedefine/>
    <w:uiPriority w:val="9"/>
    <w:unhideWhenUsed/>
    <w:qFormat/>
    <w:rsid w:val="00C53D6F"/>
    <w:pPr>
      <w:keepNext/>
      <w:keepLines/>
      <w:widowControl w:val="0"/>
      <w:autoSpaceDE w:val="0"/>
      <w:autoSpaceDN w:val="0"/>
      <w:spacing w:before="160" w:after="80" w:line="240" w:lineRule="auto"/>
      <w:jc w:val="both"/>
      <w:outlineLvl w:val="1"/>
    </w:pPr>
    <w:rPr>
      <w:rFonts w:eastAsiaTheme="majorEastAsia" w:cstheme="majorBidi"/>
      <w:b/>
      <w:color w:val="000000" w:themeColor="text1"/>
      <w:sz w:val="24"/>
      <w:szCs w:val="32"/>
      <w:lang w:val="id"/>
    </w:rPr>
  </w:style>
  <w:style w:type="paragraph" w:styleId="Judul3">
    <w:name w:val="heading 3"/>
    <w:basedOn w:val="Normal"/>
    <w:next w:val="Normal"/>
    <w:link w:val="Judul3KAR"/>
    <w:uiPriority w:val="9"/>
    <w:semiHidden/>
    <w:unhideWhenUsed/>
    <w:qFormat/>
    <w:rsid w:val="003846B0"/>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3846B0"/>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3846B0"/>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3846B0"/>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3846B0"/>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3846B0"/>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3846B0"/>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53D6F"/>
    <w:rPr>
      <w:rFonts w:ascii="Times New Roman" w:eastAsiaTheme="majorEastAsia" w:hAnsi="Times New Roman" w:cstheme="majorBidi"/>
      <w:b/>
      <w:kern w:val="0"/>
      <w:sz w:val="24"/>
      <w:szCs w:val="40"/>
      <w:lang w:val="id"/>
      <w14:ligatures w14:val="none"/>
    </w:rPr>
  </w:style>
  <w:style w:type="character" w:customStyle="1" w:styleId="Judul2KAR">
    <w:name w:val="Judul 2 KAR"/>
    <w:basedOn w:val="FontParagrafDefault"/>
    <w:link w:val="Judul2"/>
    <w:uiPriority w:val="9"/>
    <w:rsid w:val="00C53D6F"/>
    <w:rPr>
      <w:rFonts w:ascii="Times New Roman" w:eastAsiaTheme="majorEastAsia" w:hAnsi="Times New Roman" w:cstheme="majorBidi"/>
      <w:b/>
      <w:color w:val="000000" w:themeColor="text1"/>
      <w:kern w:val="0"/>
      <w:sz w:val="24"/>
      <w:szCs w:val="32"/>
      <w:lang w:val="id"/>
      <w14:ligatures w14:val="none"/>
    </w:rPr>
  </w:style>
  <w:style w:type="character" w:customStyle="1" w:styleId="Judul3KAR">
    <w:name w:val="Judul 3 KAR"/>
    <w:basedOn w:val="FontParagrafDefault"/>
    <w:link w:val="Judul3"/>
    <w:uiPriority w:val="9"/>
    <w:semiHidden/>
    <w:rsid w:val="003846B0"/>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3846B0"/>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3846B0"/>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3846B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3846B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3846B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3846B0"/>
    <w:rPr>
      <w:rFonts w:eastAsiaTheme="majorEastAsia" w:cstheme="majorBidi"/>
      <w:color w:val="272727" w:themeColor="text1" w:themeTint="D8"/>
    </w:rPr>
  </w:style>
  <w:style w:type="paragraph" w:styleId="Judul">
    <w:name w:val="Title"/>
    <w:basedOn w:val="Normal"/>
    <w:next w:val="Normal"/>
    <w:link w:val="JudulKAR"/>
    <w:uiPriority w:val="10"/>
    <w:qFormat/>
    <w:rsid w:val="003846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3846B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3846B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3846B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3846B0"/>
    <w:pPr>
      <w:spacing w:before="160"/>
    </w:pPr>
    <w:rPr>
      <w:i/>
      <w:iCs/>
      <w:color w:val="404040" w:themeColor="text1" w:themeTint="BF"/>
    </w:rPr>
  </w:style>
  <w:style w:type="character" w:customStyle="1" w:styleId="KutipanKAR">
    <w:name w:val="Kutipan KAR"/>
    <w:basedOn w:val="FontParagrafDefault"/>
    <w:link w:val="Kutipan"/>
    <w:uiPriority w:val="29"/>
    <w:rsid w:val="003846B0"/>
    <w:rPr>
      <w:i/>
      <w:iCs/>
      <w:color w:val="404040" w:themeColor="text1" w:themeTint="BF"/>
    </w:rPr>
  </w:style>
  <w:style w:type="paragraph" w:styleId="DaftarParagraf">
    <w:name w:val="List Paragraph"/>
    <w:basedOn w:val="Normal"/>
    <w:uiPriority w:val="34"/>
    <w:qFormat/>
    <w:rsid w:val="003846B0"/>
    <w:pPr>
      <w:ind w:left="720"/>
      <w:contextualSpacing/>
    </w:pPr>
  </w:style>
  <w:style w:type="character" w:styleId="PenekananKeras">
    <w:name w:val="Intense Emphasis"/>
    <w:basedOn w:val="FontParagrafDefault"/>
    <w:uiPriority w:val="21"/>
    <w:qFormat/>
    <w:rsid w:val="003846B0"/>
    <w:rPr>
      <w:i/>
      <w:iCs/>
      <w:color w:val="0F4761" w:themeColor="accent1" w:themeShade="BF"/>
    </w:rPr>
  </w:style>
  <w:style w:type="paragraph" w:styleId="KutipanyangSering">
    <w:name w:val="Intense Quote"/>
    <w:basedOn w:val="Normal"/>
    <w:next w:val="Normal"/>
    <w:link w:val="KutipanyangSeringKAR"/>
    <w:uiPriority w:val="30"/>
    <w:qFormat/>
    <w:rsid w:val="003846B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KutipanyangSeringKAR">
    <w:name w:val="Kutipan yang Sering KAR"/>
    <w:basedOn w:val="FontParagrafDefault"/>
    <w:link w:val="KutipanyangSering"/>
    <w:uiPriority w:val="30"/>
    <w:rsid w:val="003846B0"/>
    <w:rPr>
      <w:i/>
      <w:iCs/>
      <w:color w:val="0F4761" w:themeColor="accent1" w:themeShade="BF"/>
    </w:rPr>
  </w:style>
  <w:style w:type="character" w:styleId="ReferensiyangSering">
    <w:name w:val="Intense Reference"/>
    <w:basedOn w:val="FontParagrafDefault"/>
    <w:uiPriority w:val="32"/>
    <w:qFormat/>
    <w:rsid w:val="003846B0"/>
    <w:rPr>
      <w:b/>
      <w:bCs/>
      <w:smallCaps/>
      <w:color w:val="0F4761" w:themeColor="accent1" w:themeShade="BF"/>
      <w:spacing w:val="5"/>
    </w:rPr>
  </w:style>
  <w:style w:type="paragraph" w:customStyle="1" w:styleId="bulletlist">
    <w:name w:val="bullet list"/>
    <w:basedOn w:val="TeksIsi"/>
    <w:rsid w:val="003846B0"/>
    <w:pPr>
      <w:numPr>
        <w:numId w:val="1"/>
      </w:numPr>
      <w:spacing w:after="0" w:line="360" w:lineRule="auto"/>
      <w:ind w:leftChars="0" w:left="0" w:firstLineChars="0" w:firstLine="0"/>
      <w:jc w:val="both"/>
    </w:pPr>
  </w:style>
  <w:style w:type="character" w:styleId="Hyperlink">
    <w:name w:val="Hyperlink"/>
    <w:qFormat/>
    <w:rsid w:val="003846B0"/>
    <w:rPr>
      <w:color w:val="0000FF"/>
      <w:w w:val="100"/>
      <w:position w:val="-1"/>
      <w:u w:val="single"/>
      <w:effect w:val="none"/>
      <w:vertAlign w:val="baseline"/>
      <w:cs w:val="0"/>
      <w:em w:val="none"/>
    </w:rPr>
  </w:style>
  <w:style w:type="paragraph" w:styleId="TeksIsi">
    <w:name w:val="Body Text"/>
    <w:basedOn w:val="Normal"/>
    <w:link w:val="TeksIsiKAR"/>
    <w:uiPriority w:val="99"/>
    <w:semiHidden/>
    <w:unhideWhenUsed/>
    <w:rsid w:val="003846B0"/>
    <w:pPr>
      <w:spacing w:after="120"/>
    </w:pPr>
  </w:style>
  <w:style w:type="character" w:customStyle="1" w:styleId="TeksIsiKAR">
    <w:name w:val="Teks Isi KAR"/>
    <w:basedOn w:val="FontParagrafDefault"/>
    <w:link w:val="TeksIsi"/>
    <w:uiPriority w:val="99"/>
    <w:semiHidden/>
    <w:rsid w:val="003846B0"/>
    <w:rPr>
      <w:rFonts w:ascii="Times New Roman" w:eastAsia="Times New Roman" w:hAnsi="Times New Roman" w:cs="Times New Roman"/>
      <w:kern w:val="0"/>
      <w:position w:val="-1"/>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isupriyadi@upi.edu" TargetMode="Externa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nabielsopyan@upi.edu" TargetMode="Externa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angsur111@upi.edu" TargetMode="External"/><Relationship Id="rId11" Type="http://schemas.openxmlformats.org/officeDocument/2006/relationships/footer" Target="footer1.xml"/><Relationship Id="rId5" Type="http://schemas.openxmlformats.org/officeDocument/2006/relationships/hyperlink" Target="mailto:miahera19@upi.edu;%20nazmi1821@upi.edu" TargetMode="Externa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13166</Words>
  <Characters>75049</Characters>
  <Application>Microsoft Office Word</Application>
  <DocSecurity>0</DocSecurity>
  <Lines>625</Lines>
  <Paragraphs>176</Paragraphs>
  <ScaleCrop>false</ScaleCrop>
  <Company/>
  <LinksUpToDate>false</LinksUpToDate>
  <CharactersWithSpaces>88039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Solution</dc:creator>
  <cp:keywords/>
  <dc:description/>
  <cp:lastModifiedBy>Software Solution</cp:lastModifiedBy>
  <cp:revision>1</cp:revision>
  <dcterms:created xsi:type="dcterms:W3CDTF">2026-08-01T05:16:00Z</dcterms:created>
  <dcterms:modified xsi:type="dcterms:W3CDTF">2026-08-01T05:17:00Z</dcterms:modified>
</cp:coreProperties>
</file>